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DD" w:rsidRPr="005F3679" w:rsidRDefault="007E05DD" w:rsidP="005F3679">
      <w:pPr>
        <w:pStyle w:val="Bezproreda"/>
      </w:pPr>
      <w:bookmarkStart w:id="0" w:name="_GoBack"/>
      <w:bookmarkEnd w:id="0"/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color w:val="8064A2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color w:val="8064A2"/>
          <w:sz w:val="28"/>
          <w:szCs w:val="28"/>
        </w:rPr>
      </w:pPr>
    </w:p>
    <w:p w:rsidR="007E05DD" w:rsidRPr="0090330C" w:rsidRDefault="00B31989" w:rsidP="0090330C">
      <w:pPr>
        <w:suppressAutoHyphens w:val="0"/>
        <w:jc w:val="center"/>
        <w:textAlignment w:val="auto"/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</w:pPr>
      <w:r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GODIŠNJI PLAN I PROGRAM RADA DJEČJEG VRTIĆA</w:t>
      </w:r>
    </w:p>
    <w:p w:rsidR="007E05DD" w:rsidRPr="0090330C" w:rsidRDefault="00BA7AED" w:rsidP="0090330C">
      <w:pPr>
        <w:suppressAutoHyphens w:val="0"/>
        <w:jc w:val="center"/>
        <w:textAlignment w:val="auto"/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</w:pPr>
      <w:r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„</w:t>
      </w:r>
      <w:r w:rsidR="00B31989"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MORSKI KONJIĆ</w:t>
      </w:r>
      <w:r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“</w:t>
      </w:r>
    </w:p>
    <w:p w:rsidR="007E05DD" w:rsidRPr="0090330C" w:rsidRDefault="00B31989" w:rsidP="0090330C">
      <w:pPr>
        <w:suppressAutoHyphens w:val="0"/>
        <w:jc w:val="center"/>
        <w:textAlignment w:val="auto"/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</w:pPr>
      <w:r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ZA PEDAGOŠKU GODINU 2017/2018.</w:t>
      </w:r>
    </w:p>
    <w:p w:rsidR="007E05DD" w:rsidRPr="0090330C" w:rsidRDefault="007E05DD" w:rsidP="0090330C">
      <w:pPr>
        <w:suppressAutoHyphens w:val="0"/>
        <w:jc w:val="center"/>
        <w:textAlignment w:val="auto"/>
        <w:rPr>
          <w:rFonts w:ascii="Garamond" w:hAnsi="Garamond"/>
          <w:b/>
          <w:sz w:val="48"/>
          <w:szCs w:val="48"/>
        </w:rPr>
      </w:pPr>
    </w:p>
    <w:p w:rsidR="007E05DD" w:rsidRPr="007724F5" w:rsidRDefault="000045AE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7724F5">
        <w:rPr>
          <w:rFonts w:ascii="Garamond" w:hAnsi="Garamond"/>
          <w:b/>
          <w:sz w:val="28"/>
          <w:szCs w:val="28"/>
        </w:rPr>
        <w:t>Rujan, 2017</w:t>
      </w:r>
      <w:r w:rsidR="00B31989" w:rsidRPr="007724F5">
        <w:rPr>
          <w:rFonts w:ascii="Garamond" w:hAnsi="Garamond"/>
          <w:b/>
          <w:sz w:val="28"/>
          <w:szCs w:val="28"/>
        </w:rPr>
        <w:t>.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/>
          <w:color w:val="FF0000"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/>
          <w:color w:val="FF0000"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b/>
          <w:color w:val="FF0000"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b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b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b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4AF" w:rsidRDefault="00BF34AF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4AF" w:rsidRDefault="00BF34AF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4AF" w:rsidRDefault="00BF34AF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4AF" w:rsidRPr="0090330C" w:rsidRDefault="00BF34AF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4AF" w:rsidRDefault="00B31989" w:rsidP="0090330C">
      <w:pPr>
        <w:suppressAutoHyphens w:val="0"/>
        <w:jc w:val="both"/>
        <w:textAlignment w:val="auto"/>
        <w:rPr>
          <w:rFonts w:ascii="Garamond" w:hAnsi="Garamond"/>
          <w:bCs/>
          <w:iCs/>
          <w:color w:val="000000"/>
          <w:sz w:val="28"/>
          <w:szCs w:val="28"/>
        </w:rPr>
      </w:pPr>
      <w:r w:rsidRPr="0090330C">
        <w:rPr>
          <w:rFonts w:ascii="Garamond" w:hAnsi="Garamond"/>
          <w:bCs/>
          <w:iCs/>
          <w:color w:val="000000"/>
          <w:sz w:val="28"/>
          <w:szCs w:val="28"/>
        </w:rPr>
        <w:lastRenderedPageBreak/>
        <w:t>Na sjednici Odgojiteljsk</w:t>
      </w:r>
      <w:r w:rsidR="000045AE" w:rsidRPr="0090330C">
        <w:rPr>
          <w:rFonts w:ascii="Garamond" w:hAnsi="Garamond"/>
          <w:bCs/>
          <w:iCs/>
          <w:color w:val="000000"/>
          <w:sz w:val="28"/>
          <w:szCs w:val="28"/>
        </w:rPr>
        <w:t>og vijeća 14.09.2017. razmotren</w:t>
      </w:r>
      <w:r w:rsidR="00B44F2A"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 </w:t>
      </w:r>
      <w:r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 je </w:t>
      </w:r>
      <w:r w:rsidR="00B44F2A" w:rsidRPr="0090330C">
        <w:rPr>
          <w:rFonts w:ascii="Garamond" w:hAnsi="Garamond"/>
          <w:bCs/>
          <w:iCs/>
          <w:color w:val="000000"/>
          <w:sz w:val="28"/>
          <w:szCs w:val="28"/>
        </w:rPr>
        <w:t>Godišnji</w:t>
      </w:r>
      <w:r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  plana i </w:t>
      </w: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bCs/>
          <w:iCs/>
          <w:color w:val="000000"/>
          <w:sz w:val="28"/>
          <w:szCs w:val="28"/>
        </w:rPr>
        <w:t>prog</w:t>
      </w:r>
      <w:r w:rsidR="007724F5">
        <w:rPr>
          <w:rFonts w:ascii="Garamond" w:hAnsi="Garamond"/>
          <w:bCs/>
          <w:iCs/>
          <w:color w:val="000000"/>
          <w:sz w:val="28"/>
          <w:szCs w:val="28"/>
        </w:rPr>
        <w:t>rama rada DV Morski konjić za</w:t>
      </w:r>
      <w:r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 peda</w:t>
      </w:r>
      <w:r w:rsidR="007724F5">
        <w:rPr>
          <w:rFonts w:ascii="Garamond" w:hAnsi="Garamond"/>
          <w:bCs/>
          <w:iCs/>
          <w:color w:val="000000"/>
          <w:sz w:val="28"/>
          <w:szCs w:val="28"/>
        </w:rPr>
        <w:t>gošku godinu</w:t>
      </w:r>
      <w:r w:rsidR="000045AE"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 2017</w:t>
      </w:r>
      <w:r w:rsidR="00B44F2A" w:rsidRPr="0090330C">
        <w:rPr>
          <w:rFonts w:ascii="Garamond" w:hAnsi="Garamond"/>
          <w:bCs/>
          <w:iCs/>
          <w:color w:val="000000"/>
          <w:sz w:val="28"/>
          <w:szCs w:val="28"/>
        </w:rPr>
        <w:t>/2018</w:t>
      </w:r>
      <w:r w:rsidRPr="0090330C">
        <w:rPr>
          <w:rFonts w:ascii="Garamond" w:hAnsi="Garamond"/>
          <w:bCs/>
          <w:iCs/>
          <w:color w:val="000000"/>
          <w:sz w:val="28"/>
          <w:szCs w:val="28"/>
        </w:rPr>
        <w:t>.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Cs/>
          <w:iCs/>
          <w:color w:val="000000"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Arial"/>
          <w:sz w:val="28"/>
          <w:szCs w:val="28"/>
        </w:rPr>
        <w:t>Godišnji  plan i program rada Dječjeg vrtića Morski konjić</w:t>
      </w:r>
      <w:r w:rsidR="007724F5">
        <w:rPr>
          <w:rFonts w:ascii="Garamond" w:hAnsi="Garamond" w:cs="Arial"/>
          <w:sz w:val="28"/>
          <w:szCs w:val="28"/>
        </w:rPr>
        <w:t xml:space="preserve"> za pedagošku godinu 2017/2018.</w:t>
      </w:r>
      <w:r w:rsidR="00BF34AF">
        <w:rPr>
          <w:rFonts w:ascii="Garamond" w:hAnsi="Garamond" w:cs="Arial"/>
          <w:sz w:val="28"/>
          <w:szCs w:val="28"/>
        </w:rPr>
        <w:t xml:space="preserve"> razmo</w:t>
      </w:r>
      <w:r w:rsidR="008640DD">
        <w:rPr>
          <w:rFonts w:ascii="Garamond" w:hAnsi="Garamond" w:cs="Arial"/>
          <w:sz w:val="28"/>
          <w:szCs w:val="28"/>
        </w:rPr>
        <w:t>tren</w:t>
      </w:r>
      <w:r w:rsidRPr="0090330C">
        <w:rPr>
          <w:rFonts w:ascii="Garamond" w:hAnsi="Garamond" w:cs="Arial"/>
          <w:sz w:val="28"/>
          <w:szCs w:val="28"/>
        </w:rPr>
        <w:t xml:space="preserve"> je i prihvaćen na sjednici U</w:t>
      </w:r>
      <w:r w:rsidR="00B44F2A" w:rsidRPr="0090330C">
        <w:rPr>
          <w:rFonts w:ascii="Garamond" w:hAnsi="Garamond" w:cs="Arial"/>
          <w:sz w:val="28"/>
          <w:szCs w:val="28"/>
        </w:rPr>
        <w:t>pravnog vijeća dana 15.09.2017.</w:t>
      </w:r>
    </w:p>
    <w:p w:rsidR="007E05DD" w:rsidRPr="0090330C" w:rsidRDefault="007E05DD" w:rsidP="0090330C">
      <w:pPr>
        <w:suppressAutoHyphens w:val="0"/>
        <w:ind w:firstLine="54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7E05DD" w:rsidP="0090330C">
      <w:pPr>
        <w:suppressAutoHyphens w:val="0"/>
        <w:ind w:firstLine="54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7E05DD" w:rsidP="0090330C">
      <w:pPr>
        <w:suppressAutoHyphens w:val="0"/>
        <w:ind w:firstLine="54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4AF" w:rsidRPr="00BF34AF" w:rsidRDefault="00BF34AF" w:rsidP="00BF34AF">
      <w:pPr>
        <w:spacing w:line="360" w:lineRule="auto"/>
        <w:rPr>
          <w:rFonts w:ascii="Garamond" w:hAnsi="Garamond"/>
          <w:sz w:val="28"/>
          <w:szCs w:val="28"/>
        </w:rPr>
      </w:pPr>
      <w:r w:rsidRPr="00BF34AF">
        <w:rPr>
          <w:rFonts w:ascii="Garamond" w:hAnsi="Garamond"/>
          <w:sz w:val="28"/>
          <w:szCs w:val="28"/>
        </w:rPr>
        <w:t>Podgora, rujan 2017.</w:t>
      </w:r>
    </w:p>
    <w:p w:rsid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BF34AF">
        <w:rPr>
          <w:rFonts w:ascii="Garamond" w:hAnsi="Garamond"/>
          <w:sz w:val="28"/>
          <w:szCs w:val="28"/>
        </w:rPr>
        <w:t>Ravnateljica:</w:t>
      </w:r>
    </w:p>
    <w:p w:rsidR="00BF34AF" w:rsidRP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BF34AF" w:rsidRP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BF34AF">
        <w:rPr>
          <w:rFonts w:ascii="Garamond" w:hAnsi="Garamond"/>
          <w:sz w:val="28"/>
          <w:szCs w:val="28"/>
        </w:rPr>
        <w:t>________________</w:t>
      </w:r>
    </w:p>
    <w:p w:rsidR="00BF34AF" w:rsidRP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BF34AF">
        <w:rPr>
          <w:rFonts w:ascii="Garamond" w:hAnsi="Garamond"/>
          <w:sz w:val="28"/>
          <w:szCs w:val="28"/>
        </w:rPr>
        <w:t xml:space="preserve">Antonija </w:t>
      </w:r>
      <w:proofErr w:type="spellStart"/>
      <w:r w:rsidRPr="00BF34AF">
        <w:rPr>
          <w:rFonts w:ascii="Garamond" w:hAnsi="Garamond"/>
          <w:sz w:val="28"/>
          <w:szCs w:val="28"/>
        </w:rPr>
        <w:t>Musulin</w:t>
      </w:r>
      <w:proofErr w:type="spellEnd"/>
    </w:p>
    <w:p w:rsidR="00BF34AF" w:rsidRDefault="00BF34AF" w:rsidP="00BF34AF">
      <w:pPr>
        <w:spacing w:line="360" w:lineRule="auto"/>
        <w:rPr>
          <w:rFonts w:ascii="Garamond" w:hAnsi="Garamond"/>
          <w:sz w:val="28"/>
          <w:szCs w:val="28"/>
        </w:rPr>
      </w:pPr>
    </w:p>
    <w:p w:rsidR="00BF34AF" w:rsidRPr="00BF34AF" w:rsidRDefault="00BF34AF" w:rsidP="00BF34AF">
      <w:pPr>
        <w:spacing w:line="360" w:lineRule="auto"/>
        <w:rPr>
          <w:rFonts w:ascii="Garamond" w:hAnsi="Garamond"/>
          <w:sz w:val="28"/>
          <w:szCs w:val="28"/>
        </w:rPr>
      </w:pPr>
    </w:p>
    <w:p w:rsid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BF34AF">
        <w:rPr>
          <w:rFonts w:ascii="Garamond" w:hAnsi="Garamond"/>
          <w:sz w:val="28"/>
          <w:szCs w:val="28"/>
        </w:rPr>
        <w:t>Predsjednik Upravnog vijeća:</w:t>
      </w:r>
    </w:p>
    <w:p w:rsidR="00BF34AF" w:rsidRP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7E05DD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</w:t>
      </w:r>
      <w:r w:rsidRPr="00BF34AF">
        <w:rPr>
          <w:rFonts w:ascii="Garamond" w:hAnsi="Garamond"/>
          <w:sz w:val="28"/>
          <w:szCs w:val="28"/>
        </w:rPr>
        <w:t>________________</w:t>
      </w:r>
    </w:p>
    <w:p w:rsidR="00336525" w:rsidRPr="0090330C" w:rsidRDefault="00336525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Miljenko </w:t>
      </w:r>
      <w:proofErr w:type="spellStart"/>
      <w:r>
        <w:rPr>
          <w:rFonts w:ascii="Garamond" w:hAnsi="Garamond"/>
          <w:sz w:val="28"/>
          <w:szCs w:val="28"/>
        </w:rPr>
        <w:t>Lucijetić</w:t>
      </w:r>
      <w:proofErr w:type="spellEnd"/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336525" w:rsidRDefault="00CA4FA1" w:rsidP="00CA4FA1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  <w:r w:rsidR="00B44F2A" w:rsidRPr="0090330C">
        <w:rPr>
          <w:rFonts w:ascii="Garamond" w:hAnsi="Garamond"/>
          <w:b/>
          <w:sz w:val="32"/>
          <w:szCs w:val="32"/>
        </w:rPr>
        <w:lastRenderedPageBreak/>
        <w:t>USTROJSTVO RADA I MATERIJALNI UVJETI</w:t>
      </w:r>
    </w:p>
    <w:p w:rsidR="00AB0DAB" w:rsidRPr="0090330C" w:rsidRDefault="00AB0DAB" w:rsidP="0090330C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7E05DD" w:rsidRPr="0090330C" w:rsidRDefault="00BA7AE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DV Morski konjić (u daljnjem tekstu:Vrtić</w:t>
      </w:r>
      <w:r w:rsidR="00B31989" w:rsidRPr="0090330C">
        <w:rPr>
          <w:rFonts w:ascii="Garamond" w:hAnsi="Garamond"/>
          <w:sz w:val="28"/>
          <w:szCs w:val="28"/>
        </w:rPr>
        <w:t>) organizira i provodi program njege, odgoja i obrazovanja, zdravstvene zaštite i prehrane za djecu od navršene tri godine života do polaska u osnovnu školu. Predškolski odgoj ostvaruje se u skladu s razvojnim osobinama i potrebama djece te socijalnim, kulturnim, vjerskim i drugim potrebama obitelji.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Ovo  je jedini vrtić na području </w:t>
      </w:r>
      <w:proofErr w:type="spellStart"/>
      <w:r w:rsidRPr="0090330C">
        <w:rPr>
          <w:rFonts w:ascii="Garamond" w:hAnsi="Garamond"/>
          <w:sz w:val="28"/>
          <w:szCs w:val="28"/>
        </w:rPr>
        <w:t>Podgore</w:t>
      </w:r>
      <w:proofErr w:type="spellEnd"/>
      <w:r w:rsidRPr="0090330C">
        <w:rPr>
          <w:rFonts w:ascii="Garamond" w:hAnsi="Garamond"/>
          <w:sz w:val="28"/>
          <w:szCs w:val="28"/>
        </w:rPr>
        <w:t xml:space="preserve"> koji pohađaju djeca iz oko</w:t>
      </w:r>
      <w:r w:rsidR="00BA7AED" w:rsidRPr="0090330C">
        <w:rPr>
          <w:rFonts w:ascii="Garamond" w:hAnsi="Garamond"/>
          <w:sz w:val="28"/>
          <w:szCs w:val="28"/>
        </w:rPr>
        <w:t>lnih mjesta</w:t>
      </w:r>
      <w:r w:rsidR="00B44F2A" w:rsidRPr="0090330C">
        <w:rPr>
          <w:rFonts w:ascii="Garamond" w:hAnsi="Garamond"/>
          <w:sz w:val="28"/>
          <w:szCs w:val="28"/>
        </w:rPr>
        <w:t xml:space="preserve">: </w:t>
      </w:r>
      <w:proofErr w:type="spellStart"/>
      <w:r w:rsidR="00B44F2A" w:rsidRPr="0090330C">
        <w:rPr>
          <w:rFonts w:ascii="Garamond" w:hAnsi="Garamond"/>
          <w:sz w:val="28"/>
          <w:szCs w:val="28"/>
        </w:rPr>
        <w:t>Podgora</w:t>
      </w:r>
      <w:proofErr w:type="spellEnd"/>
      <w:r w:rsidR="00B44F2A" w:rsidRPr="0090330C">
        <w:rPr>
          <w:rFonts w:ascii="Garamond" w:hAnsi="Garamond"/>
          <w:sz w:val="28"/>
          <w:szCs w:val="28"/>
        </w:rPr>
        <w:t xml:space="preserve">, Igrane, </w:t>
      </w:r>
      <w:proofErr w:type="spellStart"/>
      <w:r w:rsidRPr="0090330C">
        <w:rPr>
          <w:rFonts w:ascii="Garamond" w:hAnsi="Garamond"/>
          <w:sz w:val="28"/>
          <w:szCs w:val="28"/>
        </w:rPr>
        <w:t>Drašnice</w:t>
      </w:r>
      <w:proofErr w:type="spellEnd"/>
      <w:r w:rsidRPr="0090330C">
        <w:rPr>
          <w:rFonts w:ascii="Garamond" w:hAnsi="Garamond"/>
          <w:sz w:val="28"/>
          <w:szCs w:val="28"/>
        </w:rPr>
        <w:t xml:space="preserve">, </w:t>
      </w:r>
      <w:proofErr w:type="spellStart"/>
      <w:r w:rsidRPr="0090330C">
        <w:rPr>
          <w:rFonts w:ascii="Garamond" w:hAnsi="Garamond"/>
          <w:sz w:val="28"/>
          <w:szCs w:val="28"/>
        </w:rPr>
        <w:t>Živogošće</w:t>
      </w:r>
      <w:proofErr w:type="spellEnd"/>
      <w:r w:rsidRPr="0090330C">
        <w:rPr>
          <w:rFonts w:ascii="Garamond" w:hAnsi="Garamond"/>
          <w:sz w:val="28"/>
          <w:szCs w:val="28"/>
        </w:rPr>
        <w:t>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Godišnji plan i program  odgojno-obrazovnog rada Dječjeg vrtića „Morski konjić“ donosi se u skladu Zakona o predškolskom odgoju i naob</w:t>
      </w:r>
      <w:r w:rsidR="00BA7AED" w:rsidRPr="0090330C">
        <w:rPr>
          <w:rFonts w:ascii="Garamond" w:hAnsi="Garamond"/>
          <w:sz w:val="28"/>
          <w:szCs w:val="28"/>
        </w:rPr>
        <w:t>razbi predškolske djece       (N.N.10/97 i 107/07</w:t>
      </w:r>
      <w:r w:rsidRPr="0090330C">
        <w:rPr>
          <w:rFonts w:ascii="Garamond" w:hAnsi="Garamond"/>
          <w:sz w:val="28"/>
          <w:szCs w:val="28"/>
        </w:rPr>
        <w:t>), Državnim pedagoškim standardom pr</w:t>
      </w:r>
      <w:r w:rsidR="00BA7AED" w:rsidRPr="0090330C">
        <w:rPr>
          <w:rFonts w:ascii="Garamond" w:hAnsi="Garamond"/>
          <w:sz w:val="28"/>
          <w:szCs w:val="28"/>
        </w:rPr>
        <w:t>edškolskog odgoja i naobrazbe (N. N. 90/10, 63/08</w:t>
      </w:r>
      <w:r w:rsidRPr="0090330C">
        <w:rPr>
          <w:rFonts w:ascii="Garamond" w:hAnsi="Garamond"/>
          <w:sz w:val="28"/>
          <w:szCs w:val="28"/>
        </w:rPr>
        <w:t>) i Statuta Vrtića.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8"/>
      </w:tblGrid>
      <w:tr w:rsidR="007E05DD" w:rsidRPr="0090330C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sz w:val="28"/>
                <w:szCs w:val="28"/>
              </w:rPr>
              <w:t>Ciljevi i zadaće biti će usmjereni na poticanje i razvoj svih djetetovih aktivnosti, potencijalnih sposobnosti i vještina uz naglašenu komunikacijsku i interakcijsku komponentu, uz naglasak na obogaćivanje kvalitete svakodnevnog življenja djece i odraslih u vrtiću  te skrb za zdravlje i djetetov tjelesni razvoj</w:t>
            </w:r>
            <w:r w:rsidR="005F6F55"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</w:tbl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Dječji vrtić Morski konjić svojim je radom odgovoran Osnivaču (općini </w:t>
      </w:r>
      <w:r w:rsidR="00B44F2A" w:rsidRPr="0090330C">
        <w:rPr>
          <w:rFonts w:ascii="Garamond" w:hAnsi="Garamond"/>
          <w:sz w:val="28"/>
          <w:szCs w:val="28"/>
        </w:rPr>
        <w:t>Podgora), Ministarstvu znanosti i</w:t>
      </w:r>
      <w:r w:rsidRPr="0090330C">
        <w:rPr>
          <w:rFonts w:ascii="Garamond" w:hAnsi="Garamond"/>
          <w:sz w:val="28"/>
          <w:szCs w:val="28"/>
        </w:rPr>
        <w:t xml:space="preserve"> obrazovanja te roditeljima – korisnicima  svojih usluga.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Dječji vrtić „Morski konjić“ je ustanova u kojoj radi </w:t>
      </w:r>
      <w:r w:rsidR="00964D3C" w:rsidRPr="0090330C">
        <w:rPr>
          <w:rFonts w:ascii="Garamond" w:hAnsi="Garamond"/>
          <w:sz w:val="28"/>
          <w:szCs w:val="28"/>
        </w:rPr>
        <w:t>11 djelatnika, a istu koristi 46</w:t>
      </w:r>
      <w:r w:rsidRPr="0090330C">
        <w:rPr>
          <w:rFonts w:ascii="Garamond" w:hAnsi="Garamond"/>
          <w:sz w:val="28"/>
          <w:szCs w:val="28"/>
        </w:rPr>
        <w:t xml:space="preserve"> djece, te se planira upis petero djece tijekom pedagoške godine. Za kvalitetan rad nužna je dobra organizacija, jasna raspodjela poslova i odgovornosti, pravodobna razmjena informacija, a iznad svega je važna kvalitetna komunikacija između svih sudionika odgojno obrazovnog procesa koji se odvija u ovom vrtiću. Podizanje kvalitete komunikacije na visoku razinu, stavit ćemo među glavne zadaće i ove pedagoške godine te ćemo kontinuirano pratili realizaciju iste. Vodit ćemo brigu o tome da svi djelatnici vrtića roditeljima šalju jasnu poruku kako smo tu zbog njih i </w:t>
      </w:r>
      <w:r w:rsidRPr="0090330C">
        <w:rPr>
          <w:rFonts w:ascii="Garamond" w:hAnsi="Garamond"/>
          <w:sz w:val="28"/>
          <w:szCs w:val="28"/>
        </w:rPr>
        <w:lastRenderedPageBreak/>
        <w:t xml:space="preserve">kako su slobodni obratiti nam se u svakom trenutku i sa svakom svojom nedoumicom, pohvalom ili kritikom. Upravo povratna informacija od roditelja, uz povratnu informaciju od djeteta primarno moderiraju i potiču pozitivne promjene u djelovanju vrtića. Promatranje djece u odgojno obrazovnom procesu i osluškivanje roditelja, iznimno su važni čimbenici u kreiranju našeg kurikuluma.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Svaki dječji vrtić je dio jednog okruženja i živi u tom okruženju. Stalna prilagodba potrebama djece i roditelja treba biti općeprihvaćena filozofija, a potrebe i želje korisnika dječjeg vrtića su polazište i svrha djelovanja. U našoj zemlji su te potrebe sasvim različite danas u odnosu na vrijeme unazad 50 godina. Da bi ljudi preživjeli, trebaju zadovoljiti različite potrebe – fiziološke potrebe (hrana, piće), zatim odjeća i stanovanje su primarne potrebe; a nakon što ih čovjek zadovolji dolaze potrebe višeg nivoa u koje spadaju i potrebe za obrazovanjem, dakle i usluge dječjih vrtića. Važno je poznavati značaj pot</w:t>
      </w:r>
      <w:r w:rsidR="00336525">
        <w:rPr>
          <w:rFonts w:ascii="Garamond" w:hAnsi="Garamond"/>
          <w:sz w:val="28"/>
          <w:szCs w:val="28"/>
        </w:rPr>
        <w:t>rebe za korisnike usluge (npr. u</w:t>
      </w:r>
      <w:r w:rsidRPr="0090330C">
        <w:rPr>
          <w:rFonts w:ascii="Garamond" w:hAnsi="Garamond"/>
          <w:sz w:val="28"/>
          <w:szCs w:val="28"/>
        </w:rPr>
        <w:t xml:space="preserve">vođenje programa) jer nam potrebe korisnike predstavljaju polazište za aktivnosti dječjeg vrtića i njegovu ponudu. Usluge koje pružaju dječji vrtići su vrlo specifične, utemeljene su na povjerenju  i vežu se uz imidž odgojitelja i vrtića. Percepcija kvalitete usluga od strane korisnika je vrlo specifična.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Usluga dječjih vrtića ograničena je: </w:t>
      </w:r>
    </w:p>
    <w:p w:rsidR="007E05DD" w:rsidRPr="0090330C" w:rsidRDefault="00BA7AE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a) </w:t>
      </w:r>
      <w:r w:rsidR="00D65391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veličinom tržišta -</w:t>
      </w:r>
      <w:r w:rsidR="00B31989" w:rsidRPr="0090330C">
        <w:rPr>
          <w:rFonts w:ascii="Garamond" w:hAnsi="Garamond"/>
          <w:sz w:val="28"/>
          <w:szCs w:val="28"/>
        </w:rPr>
        <w:t xml:space="preserve"> grada, kvarta  </w:t>
      </w:r>
    </w:p>
    <w:p w:rsidR="007E05DD" w:rsidRPr="0090330C" w:rsidRDefault="00BA7AE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b) </w:t>
      </w:r>
      <w:r w:rsidR="00B31989" w:rsidRPr="0090330C">
        <w:rPr>
          <w:rFonts w:ascii="Garamond" w:hAnsi="Garamond"/>
          <w:sz w:val="28"/>
          <w:szCs w:val="28"/>
        </w:rPr>
        <w:t xml:space="preserve">strukturom korisnika - socijalni i obrazovni nivo </w:t>
      </w:r>
    </w:p>
    <w:p w:rsidR="007E05DD" w:rsidRPr="0090330C" w:rsidRDefault="00BA7AE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c) </w:t>
      </w:r>
      <w:r w:rsidR="00D65391">
        <w:rPr>
          <w:rFonts w:ascii="Garamond" w:hAnsi="Garamond"/>
          <w:sz w:val="28"/>
          <w:szCs w:val="28"/>
        </w:rPr>
        <w:t xml:space="preserve"> </w:t>
      </w:r>
      <w:r w:rsidR="00B31989" w:rsidRPr="0090330C">
        <w:rPr>
          <w:rFonts w:ascii="Garamond" w:hAnsi="Garamond"/>
          <w:sz w:val="28"/>
          <w:szCs w:val="28"/>
        </w:rPr>
        <w:t xml:space="preserve">brojem djece – pad nataliteta </w:t>
      </w:r>
    </w:p>
    <w:p w:rsidR="007E05DD" w:rsidRPr="0090330C" w:rsidRDefault="00D65391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d) </w:t>
      </w:r>
      <w:r w:rsidR="00BA7AED" w:rsidRPr="0090330C">
        <w:rPr>
          <w:rFonts w:ascii="Garamond" w:hAnsi="Garamond"/>
          <w:sz w:val="28"/>
          <w:szCs w:val="28"/>
        </w:rPr>
        <w:t>stanjem lokalnog gospodarstva-vlasnički interesi financiranja</w:t>
      </w:r>
      <w:r w:rsidR="00B31989" w:rsidRPr="0090330C">
        <w:rPr>
          <w:rFonts w:ascii="Garamond" w:hAnsi="Garamond"/>
          <w:sz w:val="28"/>
          <w:szCs w:val="28"/>
        </w:rPr>
        <w:t xml:space="preserve"> vrtića, sposobnosti imovnih ulaganja u vrtić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e) postojanjem i oblicima djelovanja drugih vrtića.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>Mjerilo uspješnog poslovanja Vrtića je uvođenje novog programa. Vrtić provodi poludnevni program rada s djecom od 3</w:t>
      </w:r>
      <w:r w:rsidR="00BA7AED" w:rsidRPr="0090330C">
        <w:rPr>
          <w:rFonts w:ascii="Garamond" w:hAnsi="Garamond"/>
          <w:sz w:val="28"/>
          <w:szCs w:val="28"/>
        </w:rPr>
        <w:t>.</w:t>
      </w:r>
      <w:r w:rsidRPr="0090330C">
        <w:rPr>
          <w:rFonts w:ascii="Garamond" w:hAnsi="Garamond"/>
          <w:sz w:val="28"/>
          <w:szCs w:val="28"/>
        </w:rPr>
        <w:t xml:space="preserve"> do 6. godine u jednoj skupini u PO </w:t>
      </w:r>
      <w:proofErr w:type="spellStart"/>
      <w:r w:rsidRPr="0090330C">
        <w:rPr>
          <w:rFonts w:ascii="Garamond" w:hAnsi="Garamond"/>
          <w:sz w:val="28"/>
          <w:szCs w:val="28"/>
        </w:rPr>
        <w:t>Drašnice</w:t>
      </w:r>
      <w:proofErr w:type="spellEnd"/>
      <w:r w:rsidRPr="0090330C">
        <w:rPr>
          <w:rFonts w:ascii="Garamond" w:hAnsi="Garamond"/>
          <w:sz w:val="28"/>
          <w:szCs w:val="28"/>
        </w:rPr>
        <w:t xml:space="preserve">. U jednoj skupini PO Igrane, te u dvije </w:t>
      </w:r>
      <w:r w:rsidR="00711C17" w:rsidRPr="0090330C">
        <w:rPr>
          <w:rFonts w:ascii="Garamond" w:hAnsi="Garamond"/>
          <w:sz w:val="28"/>
          <w:szCs w:val="28"/>
        </w:rPr>
        <w:t>skupine CO Podgora  provodi se P</w:t>
      </w:r>
      <w:r w:rsidRPr="0090330C">
        <w:rPr>
          <w:rFonts w:ascii="Garamond" w:hAnsi="Garamond"/>
          <w:sz w:val="28"/>
          <w:szCs w:val="28"/>
        </w:rPr>
        <w:t xml:space="preserve">rogram </w:t>
      </w:r>
      <w:proofErr w:type="spellStart"/>
      <w:r w:rsidRPr="0090330C">
        <w:rPr>
          <w:rFonts w:ascii="Garamond" w:hAnsi="Garamond"/>
          <w:sz w:val="28"/>
          <w:szCs w:val="28"/>
        </w:rPr>
        <w:t>predškole</w:t>
      </w:r>
      <w:proofErr w:type="spellEnd"/>
      <w:r w:rsidRPr="0090330C">
        <w:rPr>
          <w:rFonts w:ascii="Garamond" w:hAnsi="Garamond"/>
          <w:sz w:val="28"/>
          <w:szCs w:val="28"/>
        </w:rPr>
        <w:t xml:space="preserve"> namijenjen djeci u godini dana prije polaska u osnovnu školu koja su upisana u dobno mješo</w:t>
      </w:r>
      <w:r w:rsidR="00575203" w:rsidRPr="0090330C">
        <w:rPr>
          <w:rFonts w:ascii="Garamond" w:hAnsi="Garamond"/>
          <w:sz w:val="28"/>
          <w:szCs w:val="28"/>
        </w:rPr>
        <w:t xml:space="preserve">vitu odgojno-obrazovnu skupinu. </w:t>
      </w:r>
      <w:r w:rsidRPr="0090330C">
        <w:rPr>
          <w:rFonts w:ascii="Garamond" w:hAnsi="Garamond"/>
          <w:sz w:val="28"/>
          <w:szCs w:val="28"/>
        </w:rPr>
        <w:t xml:space="preserve">Sukladno odredbama članka 15.a stavka 3. Zakona o predškolskom odgoju i obrazovanju Dječji vrtić „Morski konjić“ u </w:t>
      </w:r>
      <w:proofErr w:type="spellStart"/>
      <w:r w:rsidRPr="0090330C">
        <w:rPr>
          <w:rFonts w:ascii="Garamond" w:hAnsi="Garamond"/>
          <w:sz w:val="28"/>
          <w:szCs w:val="28"/>
        </w:rPr>
        <w:t>Podgori</w:t>
      </w:r>
      <w:proofErr w:type="spellEnd"/>
      <w:r w:rsidRPr="0090330C">
        <w:rPr>
          <w:rFonts w:ascii="Garamond" w:hAnsi="Garamond"/>
          <w:sz w:val="28"/>
          <w:szCs w:val="28"/>
        </w:rPr>
        <w:t xml:space="preserve"> dostavio je 22. ožujka 2017. godine zahtjev za davanje suglasnosti za ustroj i provedbu obveznog programa </w:t>
      </w:r>
      <w:proofErr w:type="spellStart"/>
      <w:r w:rsidRPr="0090330C">
        <w:rPr>
          <w:rFonts w:ascii="Garamond" w:hAnsi="Garamond"/>
          <w:sz w:val="28"/>
          <w:szCs w:val="28"/>
        </w:rPr>
        <w:t>predškole</w:t>
      </w:r>
      <w:proofErr w:type="spellEnd"/>
      <w:r w:rsidRPr="0090330C">
        <w:rPr>
          <w:rFonts w:ascii="Garamond" w:hAnsi="Garamond"/>
          <w:sz w:val="28"/>
          <w:szCs w:val="28"/>
        </w:rPr>
        <w:t xml:space="preserve"> za djecu u godini prije polaska u osnovnu školu. Suglasnost na obvezni Program </w:t>
      </w:r>
      <w:proofErr w:type="spellStart"/>
      <w:r w:rsidRPr="0090330C">
        <w:rPr>
          <w:rFonts w:ascii="Garamond" w:hAnsi="Garamond"/>
          <w:sz w:val="28"/>
          <w:szCs w:val="28"/>
        </w:rPr>
        <w:t>predškole</w:t>
      </w:r>
      <w:proofErr w:type="spellEnd"/>
      <w:r w:rsidRPr="0090330C">
        <w:rPr>
          <w:rFonts w:ascii="Garamond" w:hAnsi="Garamond"/>
          <w:sz w:val="28"/>
          <w:szCs w:val="28"/>
        </w:rPr>
        <w:t xml:space="preserve"> u organizaciji Dječjeg vrtića „Morski konjić“, dobio je 25. travnja 2017. </w:t>
      </w:r>
      <w:r w:rsidR="00575203" w:rsidRPr="0090330C">
        <w:rPr>
          <w:rFonts w:ascii="Garamond" w:hAnsi="Garamond"/>
          <w:sz w:val="28"/>
          <w:szCs w:val="28"/>
        </w:rPr>
        <w:t>Program sadrži sve sastavnice i usklađen je s odredbama Zakona o predškolskom odgoju i obrazovanju</w:t>
      </w:r>
      <w:r w:rsidRPr="0090330C">
        <w:rPr>
          <w:rFonts w:ascii="Garamond" w:hAnsi="Garamond"/>
          <w:sz w:val="28"/>
          <w:szCs w:val="28"/>
        </w:rPr>
        <w:t>, te će ove godine služiti kao polazište odgoji</w:t>
      </w:r>
      <w:r w:rsidR="00575203" w:rsidRPr="0090330C">
        <w:rPr>
          <w:rFonts w:ascii="Garamond" w:hAnsi="Garamond"/>
          <w:sz w:val="28"/>
          <w:szCs w:val="28"/>
        </w:rPr>
        <w:t>teljima u radu. Svoj fokus od 10 m</w:t>
      </w:r>
      <w:r w:rsidRPr="0090330C">
        <w:rPr>
          <w:rFonts w:ascii="Garamond" w:hAnsi="Garamond"/>
          <w:sz w:val="28"/>
          <w:szCs w:val="28"/>
        </w:rPr>
        <w:t xml:space="preserve">jeseca ove pedagoške godine stavit ćemo na rad s </w:t>
      </w:r>
      <w:proofErr w:type="spellStart"/>
      <w:r w:rsidRPr="0090330C">
        <w:rPr>
          <w:rFonts w:ascii="Garamond" w:hAnsi="Garamond"/>
          <w:sz w:val="28"/>
          <w:szCs w:val="28"/>
        </w:rPr>
        <w:t>predškolcima</w:t>
      </w:r>
      <w:proofErr w:type="spellEnd"/>
      <w:r w:rsidRPr="0090330C">
        <w:rPr>
          <w:rFonts w:ascii="Garamond" w:hAnsi="Garamond"/>
          <w:sz w:val="28"/>
          <w:szCs w:val="28"/>
        </w:rPr>
        <w:t xml:space="preserve">, budući da </w:t>
      </w:r>
      <w:r w:rsidR="00575203" w:rsidRPr="0090330C">
        <w:rPr>
          <w:rFonts w:ascii="Garamond" w:hAnsi="Garamond"/>
          <w:sz w:val="28"/>
          <w:szCs w:val="28"/>
        </w:rPr>
        <w:t>roditelji proteklih godina</w:t>
      </w:r>
      <w:r w:rsidRPr="0090330C">
        <w:rPr>
          <w:rFonts w:ascii="Garamond" w:hAnsi="Garamond"/>
          <w:sz w:val="28"/>
          <w:szCs w:val="28"/>
        </w:rPr>
        <w:t xml:space="preserve"> nisu smatrali rad</w:t>
      </w:r>
      <w:r w:rsidR="00575203" w:rsidRPr="0090330C">
        <w:rPr>
          <w:rFonts w:ascii="Garamond" w:hAnsi="Garamond"/>
          <w:sz w:val="28"/>
          <w:szCs w:val="28"/>
        </w:rPr>
        <w:t xml:space="preserve"> s </w:t>
      </w:r>
      <w:proofErr w:type="spellStart"/>
      <w:r w:rsidR="00575203" w:rsidRPr="0090330C">
        <w:rPr>
          <w:rFonts w:ascii="Garamond" w:hAnsi="Garamond"/>
          <w:sz w:val="28"/>
          <w:szCs w:val="28"/>
        </w:rPr>
        <w:t>predškolacima</w:t>
      </w:r>
      <w:proofErr w:type="spellEnd"/>
      <w:r w:rsidR="00575203" w:rsidRPr="0090330C">
        <w:rPr>
          <w:rFonts w:ascii="Garamond" w:hAnsi="Garamond"/>
          <w:sz w:val="28"/>
          <w:szCs w:val="28"/>
        </w:rPr>
        <w:t xml:space="preserve"> dovoljno kvalitetnim.</w:t>
      </w:r>
      <w:r w:rsidRPr="0090330C">
        <w:rPr>
          <w:rFonts w:ascii="Garamond" w:hAnsi="Garamond"/>
          <w:sz w:val="28"/>
          <w:szCs w:val="28"/>
        </w:rPr>
        <w:t xml:space="preserve"> Osluškujući potrebe roditelje odlučili smo fokus staviti na pisanje dotičnog programa, a potom kv</w:t>
      </w:r>
      <w:r w:rsidR="00051B2B">
        <w:rPr>
          <w:rFonts w:ascii="Garamond" w:hAnsi="Garamond"/>
          <w:sz w:val="28"/>
          <w:szCs w:val="28"/>
        </w:rPr>
        <w:t>a</w:t>
      </w:r>
      <w:r w:rsidRPr="0090330C">
        <w:rPr>
          <w:rFonts w:ascii="Garamond" w:hAnsi="Garamond"/>
          <w:sz w:val="28"/>
          <w:szCs w:val="28"/>
        </w:rPr>
        <w:t>litetnu primjenu programu</w:t>
      </w:r>
      <w:r w:rsidR="00051B2B">
        <w:rPr>
          <w:rFonts w:ascii="Garamond" w:hAnsi="Garamond"/>
          <w:sz w:val="28"/>
          <w:szCs w:val="28"/>
        </w:rPr>
        <w:t xml:space="preserve"> ostvariti u svakodnevnoj praksu</w:t>
      </w:r>
      <w:r w:rsidRPr="0090330C">
        <w:rPr>
          <w:rFonts w:ascii="Garamond" w:hAnsi="Garamond"/>
          <w:sz w:val="28"/>
          <w:szCs w:val="28"/>
        </w:rPr>
        <w:t>. Ove godine imat ćemo ukupno 22 školarca, što je veliki broj školara</w:t>
      </w:r>
      <w:r w:rsidR="00575203" w:rsidRPr="0090330C">
        <w:rPr>
          <w:rFonts w:ascii="Garamond" w:hAnsi="Garamond"/>
          <w:sz w:val="28"/>
          <w:szCs w:val="28"/>
        </w:rPr>
        <w:t xml:space="preserve">ca u odnosu na protekle godine. </w:t>
      </w:r>
      <w:r w:rsidRPr="0090330C">
        <w:rPr>
          <w:rFonts w:ascii="Garamond" w:hAnsi="Garamond"/>
          <w:sz w:val="28"/>
          <w:szCs w:val="28"/>
        </w:rPr>
        <w:t xml:space="preserve">Sukladno tome želja je Osnivača da se zaposli još jedna odgojiteljica koja će sudjelovati na pola radnog vremena i biti podrška matičnom odgojitelju kako bi se realizirao čim kvalitetnije program </w:t>
      </w:r>
      <w:proofErr w:type="spellStart"/>
      <w:r w:rsidRPr="0090330C">
        <w:rPr>
          <w:rFonts w:ascii="Garamond" w:hAnsi="Garamond"/>
          <w:sz w:val="28"/>
          <w:szCs w:val="28"/>
        </w:rPr>
        <w:t>predškole</w:t>
      </w:r>
      <w:proofErr w:type="spellEnd"/>
      <w:r w:rsidRPr="0090330C">
        <w:rPr>
          <w:rFonts w:ascii="Garamond" w:hAnsi="Garamond"/>
          <w:sz w:val="28"/>
          <w:szCs w:val="28"/>
        </w:rPr>
        <w:t xml:space="preserve">.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Izgled za uspjeh i napredovanje u ostvarivanju svih programa kao i uvođenju novog programa, imat će oni vrtići koji budu brže i na vrijeme sagledavali potrebe i promjene u okruženju i prilagođavali se tim promjenama. Put do upoznavanja potreba i želja roditelja su ankete. Putem anketa kojim ispitujemo interes roditelja za posebne programe unutar vrtića, između ostalog utječemo na razvijanje svijesti roditelja o važnosti poticanja kvalitetnog obrazovanja u životu djeteta rane dobi, a zatim pojedine roditelje i potičemo na izbor obogaćivanja odgoja i obrazovanja svoga djeteta. U pedagoškoj godini 2016/2017, </w:t>
      </w:r>
      <w:r w:rsidR="00092167" w:rsidRPr="0090330C">
        <w:rPr>
          <w:rFonts w:ascii="Garamond" w:hAnsi="Garamond"/>
          <w:sz w:val="28"/>
          <w:szCs w:val="28"/>
        </w:rPr>
        <w:t xml:space="preserve">kao primarni </w:t>
      </w:r>
      <w:r w:rsidRPr="0090330C">
        <w:rPr>
          <w:rFonts w:ascii="Garamond" w:hAnsi="Garamond"/>
          <w:sz w:val="28"/>
          <w:szCs w:val="28"/>
        </w:rPr>
        <w:t xml:space="preserve">zadatak smo uzeli promociju cjelodnevnog programa i cjelodnevnog engleskog programa i </w:t>
      </w:r>
      <w:r w:rsidRPr="0090330C">
        <w:rPr>
          <w:rFonts w:ascii="Garamond" w:hAnsi="Garamond"/>
          <w:sz w:val="28"/>
          <w:szCs w:val="28"/>
        </w:rPr>
        <w:lastRenderedPageBreak/>
        <w:t>prezentiranje kvalitete i značaja takve vrste odgojno obrazovnog rada roditeljima. Nažalost, ankete su pokazale da je svega 6 roditelja zainteresirano za spomenute programe pa nismo išli s realizacijom istih. Kroz sljedeću pedagošku godinu ponovno ćemo ispitati roditeljske stavove oko uvođenja cj</w:t>
      </w:r>
      <w:r w:rsidR="00092167" w:rsidRPr="0090330C">
        <w:rPr>
          <w:rFonts w:ascii="Garamond" w:hAnsi="Garamond"/>
          <w:sz w:val="28"/>
          <w:szCs w:val="28"/>
        </w:rPr>
        <w:t xml:space="preserve">elodnevnog programa i engleskog </w:t>
      </w:r>
      <w:r w:rsidRPr="0090330C">
        <w:rPr>
          <w:rFonts w:ascii="Garamond" w:hAnsi="Garamond"/>
          <w:sz w:val="28"/>
          <w:szCs w:val="28"/>
        </w:rPr>
        <w:t>cjelodnevnog programa, te ukoliko bude dovoljno zainteresiranih roditelja krenuti sa realizacijom istih.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Ukoliko bude dovoljno zainteresiranih roditelja moramo pripremiti kvalificirani kadar za izvedbu spomenutog programa te pisanu formu samog programa koja treba biti odobren i verificiran o</w:t>
      </w:r>
      <w:r w:rsidR="00092167" w:rsidRPr="0090330C">
        <w:rPr>
          <w:rFonts w:ascii="Garamond" w:hAnsi="Garamond"/>
          <w:sz w:val="28"/>
          <w:szCs w:val="28"/>
        </w:rPr>
        <w:t>d strane Ministarstva znanosti i obrazovanja</w:t>
      </w:r>
      <w:r w:rsidR="00BA7AED" w:rsidRPr="0090330C">
        <w:rPr>
          <w:rFonts w:ascii="Garamond" w:hAnsi="Garamond"/>
          <w:sz w:val="28"/>
          <w:szCs w:val="28"/>
        </w:rPr>
        <w:t>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Usluge ovise o odgojiteljima kako pružaju tu uslugu, upravi i nizu drugih čimbenika, a kvaliteta us</w:t>
      </w:r>
      <w:r w:rsidR="00BA7AED" w:rsidRPr="0090330C">
        <w:rPr>
          <w:rFonts w:ascii="Garamond" w:hAnsi="Garamond"/>
          <w:sz w:val="28"/>
          <w:szCs w:val="28"/>
        </w:rPr>
        <w:t>l</w:t>
      </w:r>
      <w:r w:rsidR="003F03DA" w:rsidRPr="0090330C">
        <w:rPr>
          <w:rFonts w:ascii="Garamond" w:hAnsi="Garamond"/>
          <w:sz w:val="28"/>
          <w:szCs w:val="28"/>
        </w:rPr>
        <w:t>uga se odražava na dva načina. Prvi je</w:t>
      </w:r>
      <w:r w:rsidRPr="0090330C">
        <w:rPr>
          <w:rFonts w:ascii="Garamond" w:hAnsi="Garamond"/>
          <w:sz w:val="28"/>
          <w:szCs w:val="28"/>
        </w:rPr>
        <w:t xml:space="preserve"> izbor i usavršavanje kadrova koji tu uslugu pružaju, a drugi način je praćenje zadovoljstva korisnika kroz njihove primjedbe, ideje, pritužbe, za popravljanom kvalitetom usluga. Na primjer, na osnovu prijedloga roditelja da im djeca u vrtiću uče neki strani jezik, uprava vrtića poboljšava kvalitetu postojećih usluga uvođenjem učenja tog stranog jezika.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Ideje za nove usluge treba prikupljati konstantno. Izvori ideja mogu biti: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1.</w:t>
      </w:r>
      <w:r w:rsidRPr="0090330C">
        <w:rPr>
          <w:rFonts w:ascii="Garamond" w:hAnsi="Garamond"/>
          <w:sz w:val="28"/>
          <w:szCs w:val="28"/>
        </w:rPr>
        <w:tab/>
        <w:t>drugi vrtići Grada Makarske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2.</w:t>
      </w:r>
      <w:r w:rsidRPr="0090330C">
        <w:rPr>
          <w:rFonts w:ascii="Garamond" w:hAnsi="Garamond"/>
          <w:sz w:val="28"/>
          <w:szCs w:val="28"/>
        </w:rPr>
        <w:tab/>
        <w:t>uprave dječjih vrtića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3.</w:t>
      </w:r>
      <w:r w:rsidRPr="0090330C">
        <w:rPr>
          <w:rFonts w:ascii="Garamond" w:hAnsi="Garamond"/>
          <w:sz w:val="28"/>
          <w:szCs w:val="28"/>
        </w:rPr>
        <w:tab/>
        <w:t>odgojitelj u dječjem vrtiću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4.</w:t>
      </w:r>
      <w:r w:rsidRPr="0090330C">
        <w:rPr>
          <w:rFonts w:ascii="Garamond" w:hAnsi="Garamond"/>
          <w:sz w:val="28"/>
          <w:szCs w:val="28"/>
        </w:rPr>
        <w:tab/>
        <w:t>roditelji – korisnici usluga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Faze prihvaćanja nove usluge od strane korisnika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1.</w:t>
      </w:r>
      <w:r w:rsidRPr="0090330C">
        <w:rPr>
          <w:rFonts w:ascii="Garamond" w:hAnsi="Garamond"/>
          <w:sz w:val="28"/>
          <w:szCs w:val="28"/>
        </w:rPr>
        <w:tab/>
        <w:t>svjesnost o postojanju nove usluge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2.</w:t>
      </w:r>
      <w:r w:rsidRPr="0090330C">
        <w:rPr>
          <w:rFonts w:ascii="Garamond" w:hAnsi="Garamond"/>
          <w:sz w:val="28"/>
          <w:szCs w:val="28"/>
        </w:rPr>
        <w:tab/>
        <w:t>interes za novom uslugom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3.</w:t>
      </w:r>
      <w:r w:rsidRPr="0090330C">
        <w:rPr>
          <w:rFonts w:ascii="Garamond" w:hAnsi="Garamond"/>
          <w:sz w:val="28"/>
          <w:szCs w:val="28"/>
        </w:rPr>
        <w:tab/>
        <w:t>procjena alternativa o korištenju novih usluga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4.</w:t>
      </w:r>
      <w:r w:rsidRPr="0090330C">
        <w:rPr>
          <w:rFonts w:ascii="Garamond" w:hAnsi="Garamond"/>
          <w:sz w:val="28"/>
          <w:szCs w:val="28"/>
        </w:rPr>
        <w:tab/>
        <w:t>prihvaćanje – donošenje odluke o korištenju usluge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Tijekom godine provodit ćemo slijedeće aktivnosti sa svrhom promoviranja cjelodnevnog programa i cjelodnevnog engleskog programa: tiskat ćemo materijale </w:t>
      </w:r>
      <w:r w:rsidRPr="0090330C">
        <w:rPr>
          <w:rFonts w:ascii="Garamond" w:hAnsi="Garamond"/>
          <w:sz w:val="28"/>
          <w:szCs w:val="28"/>
        </w:rPr>
        <w:lastRenderedPageBreak/>
        <w:t>(letke i brošure) i organizirati roditeljski sastanak. Na taj način širimo dijapazon vrtićke ponude i omogućujemo da u okruženju u kojem se naš vrtić nalazi postoje temelji visokog obrazovanja.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Sistematizacijom radnih mjesta precizno su određene radne zadaće svakog zaposlenog te se od svakog pojedinog radnika očekuje</w:t>
      </w:r>
      <w:r w:rsidR="00AF78DE">
        <w:rPr>
          <w:rFonts w:ascii="Garamond" w:hAnsi="Garamond"/>
          <w:sz w:val="28"/>
          <w:szCs w:val="28"/>
        </w:rPr>
        <w:t xml:space="preserve"> se</w:t>
      </w:r>
      <w:r w:rsidRPr="0090330C">
        <w:rPr>
          <w:rFonts w:ascii="Garamond" w:hAnsi="Garamond"/>
          <w:sz w:val="28"/>
          <w:szCs w:val="28"/>
        </w:rPr>
        <w:t xml:space="preserve"> da za dobrobit funkcioniranja ustanove realizira sve planirane poslove i da poštuje kućni red ustanove.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DV „Morski konjić“ njeguje timski duh i poštuje svakog djelatnika i njegov doprinos funkcioniranju ustanove.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Dječji vrtić "Morski konjić" Podgora je odgojno-obrazovna ustanova čiji je osnivač općina Podgora.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Dječji vrtić "Morski konjić" Podgora sastoji se od vrtića u mjestima </w:t>
      </w:r>
      <w:proofErr w:type="spellStart"/>
      <w:r w:rsidRPr="0090330C">
        <w:rPr>
          <w:rFonts w:ascii="Garamond" w:hAnsi="Garamond"/>
          <w:sz w:val="28"/>
          <w:szCs w:val="28"/>
        </w:rPr>
        <w:t>Podgora</w:t>
      </w:r>
      <w:proofErr w:type="spellEnd"/>
      <w:r w:rsidRPr="0090330C">
        <w:rPr>
          <w:rFonts w:ascii="Garamond" w:hAnsi="Garamond"/>
          <w:sz w:val="28"/>
          <w:szCs w:val="28"/>
        </w:rPr>
        <w:t xml:space="preserve">, </w:t>
      </w:r>
      <w:proofErr w:type="spellStart"/>
      <w:r w:rsidRPr="0090330C">
        <w:rPr>
          <w:rFonts w:ascii="Garamond" w:hAnsi="Garamond"/>
          <w:sz w:val="28"/>
          <w:szCs w:val="28"/>
        </w:rPr>
        <w:t>Drašnice</w:t>
      </w:r>
      <w:proofErr w:type="spellEnd"/>
      <w:r w:rsidRPr="0090330C">
        <w:rPr>
          <w:rFonts w:ascii="Garamond" w:hAnsi="Garamond"/>
          <w:sz w:val="28"/>
          <w:szCs w:val="28"/>
        </w:rPr>
        <w:t xml:space="preserve"> i Igrane.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Odgojno-obrazovni rad u Dječjem vrtiću "Morski konjić" </w:t>
      </w:r>
      <w:r w:rsidR="00D65391">
        <w:rPr>
          <w:rFonts w:ascii="Garamond" w:hAnsi="Garamond"/>
          <w:sz w:val="28"/>
          <w:szCs w:val="28"/>
        </w:rPr>
        <w:t>u pedagoškoj godini 2017/2018. o</w:t>
      </w:r>
      <w:r w:rsidRPr="0090330C">
        <w:rPr>
          <w:rFonts w:ascii="Garamond" w:hAnsi="Garamond"/>
          <w:sz w:val="28"/>
          <w:szCs w:val="28"/>
        </w:rPr>
        <w:t xml:space="preserve">dvijat će se u četiri odgojne skupine.  </w:t>
      </w:r>
    </w:p>
    <w:p w:rsidR="007E05DD" w:rsidRPr="0090330C" w:rsidRDefault="00D16766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Upisano je 46</w:t>
      </w:r>
      <w:r w:rsidR="00B31989" w:rsidRPr="0090330C">
        <w:rPr>
          <w:rFonts w:ascii="Garamond" w:hAnsi="Garamond"/>
          <w:sz w:val="28"/>
          <w:szCs w:val="28"/>
        </w:rPr>
        <w:t xml:space="preserve"> djece u dobi od tri godine do polaska u školu.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1. U </w:t>
      </w:r>
      <w:proofErr w:type="spellStart"/>
      <w:r w:rsidRPr="0090330C">
        <w:rPr>
          <w:rFonts w:ascii="Garamond" w:hAnsi="Garamond"/>
          <w:sz w:val="28"/>
          <w:szCs w:val="28"/>
        </w:rPr>
        <w:t>Podgori</w:t>
      </w:r>
      <w:proofErr w:type="spellEnd"/>
      <w:r w:rsidRPr="0090330C">
        <w:rPr>
          <w:rFonts w:ascii="Garamond" w:hAnsi="Garamond"/>
          <w:sz w:val="28"/>
          <w:szCs w:val="28"/>
        </w:rPr>
        <w:t xml:space="preserve"> dvije odgojne skupine sa 23 djece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2. U Igranima jedna odgojna skupina sa 16 djece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3. U </w:t>
      </w:r>
      <w:proofErr w:type="spellStart"/>
      <w:r w:rsidRPr="0090330C">
        <w:rPr>
          <w:rFonts w:ascii="Garamond" w:hAnsi="Garamond"/>
          <w:sz w:val="28"/>
          <w:szCs w:val="28"/>
        </w:rPr>
        <w:t>Drašn</w:t>
      </w:r>
      <w:r w:rsidR="00D16766" w:rsidRPr="0090330C">
        <w:rPr>
          <w:rFonts w:ascii="Garamond" w:hAnsi="Garamond"/>
          <w:sz w:val="28"/>
          <w:szCs w:val="28"/>
        </w:rPr>
        <w:t>icama</w:t>
      </w:r>
      <w:proofErr w:type="spellEnd"/>
      <w:r w:rsidR="00D16766" w:rsidRPr="0090330C">
        <w:rPr>
          <w:rFonts w:ascii="Garamond" w:hAnsi="Garamond"/>
          <w:sz w:val="28"/>
          <w:szCs w:val="28"/>
        </w:rPr>
        <w:t xml:space="preserve"> jedna odgojna skupina sa 7</w:t>
      </w:r>
      <w:r w:rsidRPr="0090330C">
        <w:rPr>
          <w:rFonts w:ascii="Garamond" w:hAnsi="Garamond"/>
          <w:sz w:val="28"/>
          <w:szCs w:val="28"/>
        </w:rPr>
        <w:t xml:space="preserve"> djece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Upisi djece za pedagošku 2017/2018. godinu organizirani su 08.05.2017.-22.05.2017.  U novu pedagošku godinu upisano je ukupno 14 nove djece.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D16766" w:rsidRPr="0090330C" w:rsidRDefault="00D16766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>Zaposlenici dječjeg vrtića su: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- 4 odgojitelja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- 3 domaćice (2 domaćice na pola radnog vremena)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- pedagog (16 sati tjedno)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- medicinska sestra (10 sati mjesečno)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- ravnateljica (20 sati tjedno)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Poslove računovodstva obavlja računovodstveni servis.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D16766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Vrtić provodi P</w:t>
      </w:r>
      <w:r w:rsidR="00B31989" w:rsidRPr="0090330C">
        <w:rPr>
          <w:rFonts w:ascii="Garamond" w:hAnsi="Garamond"/>
          <w:sz w:val="28"/>
          <w:szCs w:val="28"/>
        </w:rPr>
        <w:t>oludnevni program rada s djecom od 3</w:t>
      </w:r>
      <w:r w:rsidR="003F03DA" w:rsidRPr="0090330C">
        <w:rPr>
          <w:rFonts w:ascii="Garamond" w:hAnsi="Garamond"/>
          <w:sz w:val="28"/>
          <w:szCs w:val="28"/>
        </w:rPr>
        <w:t>.</w:t>
      </w:r>
      <w:r w:rsidR="00B31989" w:rsidRPr="0090330C">
        <w:rPr>
          <w:rFonts w:ascii="Garamond" w:hAnsi="Garamond"/>
          <w:sz w:val="28"/>
          <w:szCs w:val="28"/>
        </w:rPr>
        <w:t xml:space="preserve"> do 6. godine u</w:t>
      </w:r>
      <w:r w:rsidRPr="0090330C">
        <w:rPr>
          <w:rFonts w:ascii="Garamond" w:hAnsi="Garamond"/>
          <w:sz w:val="28"/>
          <w:szCs w:val="28"/>
        </w:rPr>
        <w:t xml:space="preserve"> jednoj skupini u PO </w:t>
      </w:r>
      <w:proofErr w:type="spellStart"/>
      <w:r w:rsidRPr="0090330C">
        <w:rPr>
          <w:rFonts w:ascii="Garamond" w:hAnsi="Garamond"/>
          <w:sz w:val="28"/>
          <w:szCs w:val="28"/>
        </w:rPr>
        <w:t>Drašnice</w:t>
      </w:r>
      <w:proofErr w:type="spellEnd"/>
      <w:r w:rsidRPr="0090330C">
        <w:rPr>
          <w:rFonts w:ascii="Garamond" w:hAnsi="Garamond"/>
          <w:sz w:val="28"/>
          <w:szCs w:val="28"/>
        </w:rPr>
        <w:t>, P</w:t>
      </w:r>
      <w:r w:rsidR="00B31989" w:rsidRPr="0090330C">
        <w:rPr>
          <w:rFonts w:ascii="Garamond" w:hAnsi="Garamond"/>
          <w:sz w:val="28"/>
          <w:szCs w:val="28"/>
        </w:rPr>
        <w:t xml:space="preserve">rogram </w:t>
      </w:r>
      <w:proofErr w:type="spellStart"/>
      <w:r w:rsidR="00B31989" w:rsidRPr="0090330C">
        <w:rPr>
          <w:rFonts w:ascii="Garamond" w:hAnsi="Garamond"/>
          <w:sz w:val="28"/>
          <w:szCs w:val="28"/>
        </w:rPr>
        <w:t>predškole</w:t>
      </w:r>
      <w:proofErr w:type="spellEnd"/>
      <w:r w:rsidR="00B31989" w:rsidRPr="0090330C">
        <w:rPr>
          <w:rFonts w:ascii="Garamond" w:hAnsi="Garamond"/>
          <w:sz w:val="28"/>
          <w:szCs w:val="28"/>
        </w:rPr>
        <w:t xml:space="preserve"> namijenjen djeci u godini dana prije polaska u osnovnu školu koja su upisana u dobno mješovitu odgojno-obrazovnu skupinu  provodi se u 2 skupine CO Podgora i 1 skupini PO Igrane.  Sukladno odredbama članka 15.a stavka 3. Zakona o predškolskom odgoju i obrazovanju Dječji vrtić „Morski konjić“ u </w:t>
      </w:r>
      <w:proofErr w:type="spellStart"/>
      <w:r w:rsidR="00B31989" w:rsidRPr="0090330C">
        <w:rPr>
          <w:rFonts w:ascii="Garamond" w:hAnsi="Garamond"/>
          <w:sz w:val="28"/>
          <w:szCs w:val="28"/>
        </w:rPr>
        <w:t>Podgori</w:t>
      </w:r>
      <w:proofErr w:type="spellEnd"/>
      <w:r w:rsidR="00B31989" w:rsidRPr="0090330C">
        <w:rPr>
          <w:rFonts w:ascii="Garamond" w:hAnsi="Garamond"/>
          <w:sz w:val="28"/>
          <w:szCs w:val="28"/>
        </w:rPr>
        <w:t xml:space="preserve"> dostavio je 22. ožujka 2017. godine zahtjev za davanje suglasnosti za ustroj i provedbu obveznog programa </w:t>
      </w:r>
      <w:proofErr w:type="spellStart"/>
      <w:r w:rsidR="00B31989" w:rsidRPr="0090330C">
        <w:rPr>
          <w:rFonts w:ascii="Garamond" w:hAnsi="Garamond"/>
          <w:sz w:val="28"/>
          <w:szCs w:val="28"/>
        </w:rPr>
        <w:t>predškole</w:t>
      </w:r>
      <w:proofErr w:type="spellEnd"/>
      <w:r w:rsidR="00B31989" w:rsidRPr="0090330C">
        <w:rPr>
          <w:rFonts w:ascii="Garamond" w:hAnsi="Garamond"/>
          <w:sz w:val="28"/>
          <w:szCs w:val="28"/>
        </w:rPr>
        <w:t xml:space="preserve"> za djecu u godini prije polaska u osnovnu školu. Suglasnost na obvezni Program </w:t>
      </w:r>
      <w:proofErr w:type="spellStart"/>
      <w:r w:rsidR="00B31989" w:rsidRPr="0090330C">
        <w:rPr>
          <w:rFonts w:ascii="Garamond" w:hAnsi="Garamond"/>
          <w:sz w:val="28"/>
          <w:szCs w:val="28"/>
        </w:rPr>
        <w:t>predškole</w:t>
      </w:r>
      <w:proofErr w:type="spellEnd"/>
      <w:r w:rsidR="00B31989" w:rsidRPr="0090330C">
        <w:rPr>
          <w:rFonts w:ascii="Garamond" w:hAnsi="Garamond"/>
          <w:sz w:val="28"/>
          <w:szCs w:val="28"/>
        </w:rPr>
        <w:t xml:space="preserve"> u organizaciji Dječjeg vrtića „Morski konjić“, dobio je 25. travnja 2017.</w:t>
      </w:r>
      <w:r w:rsidRPr="0090330C">
        <w:rPr>
          <w:rFonts w:ascii="Garamond" w:hAnsi="Garamond"/>
          <w:sz w:val="28"/>
          <w:szCs w:val="28"/>
        </w:rPr>
        <w:t xml:space="preserve">  od Ministarstva znanosti i obrazovanja.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MATERIJALNI UVJETI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U novoj pedagoškoj godini podizanje kvalitete materijalnog okruženja Vrtića ovisit će o financijskim mogućnostima pa će sukladno navedenom i Plan financiranja biti prilagođen. Istaknut će se prioriteti odgojno-obrazovnog procesa kojima će se na prvom mjestu brinuti za sigurnost djece, a bogata materijalna sredina bi se trebala također uskladiti sa prioritetom.</w:t>
      </w:r>
    </w:p>
    <w:p w:rsidR="007E05DD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Planirane  investicije u našem Vrtiću bit će na razini tekućeg investicijskog održavanja postojećih objekata. U centralnom objektu u </w:t>
      </w:r>
      <w:proofErr w:type="spellStart"/>
      <w:r w:rsidRPr="0090330C">
        <w:rPr>
          <w:rFonts w:ascii="Garamond" w:hAnsi="Garamond"/>
          <w:sz w:val="28"/>
          <w:szCs w:val="28"/>
        </w:rPr>
        <w:t>Podgori</w:t>
      </w:r>
      <w:proofErr w:type="spellEnd"/>
      <w:r w:rsidRPr="0090330C">
        <w:rPr>
          <w:rFonts w:ascii="Garamond" w:hAnsi="Garamond"/>
          <w:sz w:val="28"/>
          <w:szCs w:val="28"/>
        </w:rPr>
        <w:t xml:space="preserve"> sanacija vlage i bojenje zidova soba dnevnog boravka, bojenje vanjskog zida. U područnom </w:t>
      </w:r>
      <w:r w:rsidRPr="0090330C">
        <w:rPr>
          <w:rFonts w:ascii="Garamond" w:hAnsi="Garamond"/>
          <w:sz w:val="28"/>
          <w:szCs w:val="28"/>
        </w:rPr>
        <w:lastRenderedPageBreak/>
        <w:t>objekt</w:t>
      </w:r>
      <w:r w:rsidR="00AB0DAB" w:rsidRPr="0090330C">
        <w:rPr>
          <w:rFonts w:ascii="Garamond" w:hAnsi="Garamond"/>
          <w:sz w:val="28"/>
          <w:szCs w:val="28"/>
        </w:rPr>
        <w:t>u Igrane prioritet je bojenje zidova</w:t>
      </w:r>
      <w:r w:rsidR="00181818" w:rsidRPr="0090330C">
        <w:rPr>
          <w:rFonts w:ascii="Garamond" w:hAnsi="Garamond"/>
          <w:sz w:val="28"/>
          <w:szCs w:val="28"/>
        </w:rPr>
        <w:t xml:space="preserve">. U </w:t>
      </w:r>
      <w:r w:rsidRPr="0090330C">
        <w:rPr>
          <w:rFonts w:ascii="Garamond" w:hAnsi="Garamond"/>
          <w:sz w:val="28"/>
          <w:szCs w:val="28"/>
        </w:rPr>
        <w:t>područnom o</w:t>
      </w:r>
      <w:r w:rsidR="00AB0DAB" w:rsidRPr="0090330C">
        <w:rPr>
          <w:rFonts w:ascii="Garamond" w:hAnsi="Garamond"/>
          <w:sz w:val="28"/>
          <w:szCs w:val="28"/>
        </w:rPr>
        <w:t xml:space="preserve">bjektu </w:t>
      </w:r>
      <w:proofErr w:type="spellStart"/>
      <w:r w:rsidR="00AB0DAB" w:rsidRPr="0090330C">
        <w:rPr>
          <w:rFonts w:ascii="Garamond" w:hAnsi="Garamond"/>
          <w:sz w:val="28"/>
          <w:szCs w:val="28"/>
        </w:rPr>
        <w:t>Drašnice</w:t>
      </w:r>
      <w:proofErr w:type="spellEnd"/>
      <w:r w:rsidR="00AB0DAB" w:rsidRPr="0090330C">
        <w:rPr>
          <w:rFonts w:ascii="Garamond" w:hAnsi="Garamond"/>
          <w:sz w:val="28"/>
          <w:szCs w:val="28"/>
        </w:rPr>
        <w:t xml:space="preserve"> renoviranje tera</w:t>
      </w:r>
      <w:r w:rsidRPr="0090330C">
        <w:rPr>
          <w:rFonts w:ascii="Garamond" w:hAnsi="Garamond"/>
          <w:sz w:val="28"/>
          <w:szCs w:val="28"/>
        </w:rPr>
        <w:t xml:space="preserve">se koja bi se trebala koristiti u odgojno-obrazovne svrhe, </w:t>
      </w:r>
      <w:r w:rsidR="00181818" w:rsidRPr="0090330C">
        <w:rPr>
          <w:rFonts w:ascii="Garamond" w:hAnsi="Garamond"/>
          <w:sz w:val="28"/>
          <w:szCs w:val="28"/>
        </w:rPr>
        <w:t>za formiranje</w:t>
      </w:r>
      <w:r w:rsidRPr="0090330C">
        <w:rPr>
          <w:rFonts w:ascii="Garamond" w:hAnsi="Garamond"/>
          <w:sz w:val="28"/>
          <w:szCs w:val="28"/>
        </w:rPr>
        <w:t xml:space="preserve"> vanjskog centra ak</w:t>
      </w:r>
      <w:r w:rsidR="00AF78DE">
        <w:rPr>
          <w:rFonts w:ascii="Garamond" w:hAnsi="Garamond"/>
          <w:sz w:val="28"/>
          <w:szCs w:val="28"/>
        </w:rPr>
        <w:t>tivnosti i boravka djece u njoj, te održavanje klima uređaja.</w:t>
      </w:r>
    </w:p>
    <w:p w:rsidR="00AF78DE" w:rsidRPr="0090330C" w:rsidRDefault="00AF78DE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181818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Navede</w:t>
      </w:r>
      <w:r w:rsidR="003F03DA" w:rsidRPr="0090330C">
        <w:rPr>
          <w:rFonts w:ascii="Garamond" w:hAnsi="Garamond"/>
          <w:sz w:val="28"/>
          <w:szCs w:val="28"/>
        </w:rPr>
        <w:t xml:space="preserve">ne investicije </w:t>
      </w:r>
      <w:proofErr w:type="spellStart"/>
      <w:r w:rsidR="003F03DA" w:rsidRPr="0090330C">
        <w:rPr>
          <w:rFonts w:ascii="Garamond" w:hAnsi="Garamond"/>
          <w:sz w:val="28"/>
          <w:szCs w:val="28"/>
        </w:rPr>
        <w:t>u</w:t>
      </w:r>
      <w:r w:rsidR="00B31989" w:rsidRPr="0090330C">
        <w:rPr>
          <w:rFonts w:ascii="Garamond" w:hAnsi="Garamond"/>
          <w:sz w:val="28"/>
          <w:szCs w:val="28"/>
        </w:rPr>
        <w:t>veliko</w:t>
      </w:r>
      <w:proofErr w:type="spellEnd"/>
      <w:r w:rsidR="00B31989" w:rsidRPr="0090330C">
        <w:rPr>
          <w:rFonts w:ascii="Garamond" w:hAnsi="Garamond"/>
          <w:sz w:val="28"/>
          <w:szCs w:val="28"/>
        </w:rPr>
        <w:t xml:space="preserve"> će unaprijediti cijeli odgojno obrazovni proces kao i uvijete za njegovo provođenje. I nadal</w:t>
      </w:r>
      <w:r w:rsidR="00D9266A">
        <w:rPr>
          <w:rFonts w:ascii="Garamond" w:hAnsi="Garamond"/>
          <w:sz w:val="28"/>
          <w:szCs w:val="28"/>
        </w:rPr>
        <w:t>je ćemo se zalagati za suradnju</w:t>
      </w:r>
      <w:r w:rsidR="00B31989" w:rsidRPr="0090330C">
        <w:rPr>
          <w:rFonts w:ascii="Garamond" w:hAnsi="Garamond"/>
          <w:sz w:val="28"/>
          <w:szCs w:val="28"/>
        </w:rPr>
        <w:t xml:space="preserve"> sa Osnivačem Vrtića, užom lokalnom zajednicom i mogućim donatorima, ali i maksimalnim iskorištavanjem vlastitih kapaciteta.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    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      Svjesni da je ekonomska situacija u Repu</w:t>
      </w:r>
      <w:r w:rsidR="003F03DA" w:rsidRPr="0090330C">
        <w:rPr>
          <w:rFonts w:ascii="Garamond" w:hAnsi="Garamond"/>
          <w:sz w:val="28"/>
          <w:szCs w:val="28"/>
        </w:rPr>
        <w:t>blici Hrvatskoj i dalje složena</w:t>
      </w:r>
      <w:r w:rsidR="00181818" w:rsidRPr="0090330C">
        <w:rPr>
          <w:rFonts w:ascii="Garamond" w:hAnsi="Garamond"/>
          <w:sz w:val="28"/>
          <w:szCs w:val="28"/>
        </w:rPr>
        <w:t>,</w:t>
      </w:r>
      <w:r w:rsidR="003F03DA" w:rsidRPr="0090330C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sa različitim poteškoćama</w:t>
      </w:r>
      <w:r w:rsidR="00181818" w:rsidRPr="0090330C">
        <w:rPr>
          <w:rFonts w:ascii="Garamond" w:hAnsi="Garamond"/>
          <w:sz w:val="28"/>
          <w:szCs w:val="28"/>
        </w:rPr>
        <w:t>,</w:t>
      </w:r>
      <w:r w:rsidRPr="0090330C">
        <w:rPr>
          <w:rFonts w:ascii="Garamond" w:hAnsi="Garamond"/>
          <w:sz w:val="28"/>
          <w:szCs w:val="28"/>
        </w:rPr>
        <w:t xml:space="preserve"> svi čimbenici koji sudjeluju u ostvarivanju ciljeva djelatnosti trebaju se odnositi savjesno i odgovorno prema materijalnim i financijskim dobrima Vrtića. 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Odgojni djelatnici će posebno voditi brigu o potrošnji materijala za odgojni rad, energije, čuvanju unutarn</w:t>
      </w:r>
      <w:r w:rsidR="00181818" w:rsidRPr="0090330C">
        <w:rPr>
          <w:rFonts w:ascii="Garamond" w:hAnsi="Garamond"/>
          <w:sz w:val="28"/>
          <w:szCs w:val="28"/>
        </w:rPr>
        <w:t xml:space="preserve">jeg prostora i didaktike kao i </w:t>
      </w:r>
      <w:r w:rsidRPr="0090330C">
        <w:rPr>
          <w:rFonts w:ascii="Garamond" w:hAnsi="Garamond"/>
          <w:sz w:val="28"/>
          <w:szCs w:val="28"/>
        </w:rPr>
        <w:t>cijelog vanjskog prostora (sprave, okoliš, zidovi objekta….).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ZADACI :</w:t>
      </w:r>
    </w:p>
    <w:p w:rsidR="007E05DD" w:rsidRPr="0090330C" w:rsidRDefault="00A03D4A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1. </w:t>
      </w:r>
      <w:r w:rsidR="00B31989" w:rsidRPr="0090330C">
        <w:rPr>
          <w:rFonts w:ascii="Garamond" w:hAnsi="Garamond"/>
          <w:sz w:val="28"/>
          <w:szCs w:val="28"/>
        </w:rPr>
        <w:t>Osigurati materijalne i sve druge uvjete za rast i razvoj i siguran boravak djeteta u vrtiću:</w:t>
      </w:r>
    </w:p>
    <w:p w:rsidR="007E05DD" w:rsidRPr="0090330C" w:rsidRDefault="00B31989" w:rsidP="001F0E9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servisi</w:t>
      </w:r>
      <w:r w:rsidR="003F03DA" w:rsidRPr="0090330C">
        <w:rPr>
          <w:rFonts w:ascii="Garamond" w:hAnsi="Garamond"/>
          <w:sz w:val="28"/>
          <w:szCs w:val="28"/>
        </w:rPr>
        <w:t>ranje klima, vatrogasnih aparata</w:t>
      </w:r>
      <w:r w:rsidRPr="0090330C">
        <w:rPr>
          <w:rFonts w:ascii="Garamond" w:hAnsi="Garamond"/>
          <w:sz w:val="28"/>
          <w:szCs w:val="28"/>
        </w:rPr>
        <w:t xml:space="preserve"> i nadopuna kutija prve pomoći</w:t>
      </w:r>
    </w:p>
    <w:p w:rsidR="007E05DD" w:rsidRPr="0090330C" w:rsidRDefault="00B31989" w:rsidP="001F0E95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prostor dnevnog boravka dopuniti igračkama, pedagoški neoblikovanim</w:t>
      </w:r>
    </w:p>
    <w:p w:rsidR="007E05DD" w:rsidRPr="0090330C" w:rsidRDefault="00B31989" w:rsidP="0090330C">
      <w:pPr>
        <w:pStyle w:val="Odlomakpopisa"/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materijalom, poticajima za raznovrsne aktivnosti djece</w:t>
      </w:r>
    </w:p>
    <w:p w:rsidR="007E05DD" w:rsidRPr="0090330C" w:rsidRDefault="00B31989" w:rsidP="001F0E95">
      <w:pPr>
        <w:pStyle w:val="Odlomakpopisa"/>
        <w:numPr>
          <w:ilvl w:val="0"/>
          <w:numId w:val="25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povremeno razmjestiti centre i kutiće, dopuniti ih ili oformiti nove, osmisliti prostor koji će poticati djecu na aktivnost</w:t>
      </w:r>
    </w:p>
    <w:p w:rsidR="007E05DD" w:rsidRPr="0090330C" w:rsidRDefault="00B31989" w:rsidP="001F0E95">
      <w:pPr>
        <w:pStyle w:val="Odlomakpopisa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postojeće sprave na igralištu održavati u funkciji i dopuniti novim</w:t>
      </w:r>
    </w:p>
    <w:p w:rsidR="007E05DD" w:rsidRPr="0090330C" w:rsidRDefault="00B31989" w:rsidP="001F0E95">
      <w:pPr>
        <w:pStyle w:val="Odlomakpopisa"/>
        <w:numPr>
          <w:ilvl w:val="0"/>
          <w:numId w:val="27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osmišljavati kutiće za roditelje s novim sadržajima i informacijama koje</w:t>
      </w:r>
    </w:p>
    <w:p w:rsidR="002A0EA5" w:rsidRDefault="0043111F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="00B31989" w:rsidRPr="0090330C">
        <w:rPr>
          <w:rFonts w:ascii="Garamond" w:hAnsi="Garamond"/>
          <w:sz w:val="28"/>
          <w:szCs w:val="28"/>
        </w:rPr>
        <w:t>će ih poticati na neposredno uključivanje kroz partnerski odnos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>2. U skladu s odlukama Upravnog vijeća surađivati sa svim odjelima u Općini Podgora u osiguravanju financijskih sredstava za redovito i investicijsko održavanje, sredstava za održavanje inventara, objekta, potrošnog i ostalog materijala za rad s djecom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3.</w:t>
      </w:r>
      <w:r w:rsidR="00497DCB" w:rsidRPr="0090330C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Izvršiti popravke prema prioritetima i financijskim mogućnostima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4.</w:t>
      </w:r>
      <w:r w:rsidR="00497DCB" w:rsidRPr="0090330C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Nabava novih igračaka za sobe</w:t>
      </w:r>
      <w:r w:rsidR="00497DCB" w:rsidRPr="0090330C">
        <w:rPr>
          <w:rFonts w:ascii="Garamond" w:hAnsi="Garamond"/>
          <w:sz w:val="28"/>
          <w:szCs w:val="28"/>
        </w:rPr>
        <w:t xml:space="preserve"> dnevnog boravka, prioritet staviti na nabavu</w:t>
      </w:r>
      <w:r w:rsidRPr="0090330C">
        <w:rPr>
          <w:rFonts w:ascii="Garamond" w:hAnsi="Garamond"/>
          <w:sz w:val="28"/>
          <w:szCs w:val="28"/>
        </w:rPr>
        <w:t xml:space="preserve"> potrošnog materijala kako bi </w:t>
      </w:r>
      <w:r w:rsidR="00497DCB" w:rsidRPr="0090330C">
        <w:rPr>
          <w:rFonts w:ascii="Garamond" w:hAnsi="Garamond"/>
          <w:sz w:val="28"/>
          <w:szCs w:val="28"/>
        </w:rPr>
        <w:t>mogli odgojitelji didaktiku izrađivati</w:t>
      </w:r>
      <w:r w:rsidRPr="0090330C">
        <w:rPr>
          <w:rFonts w:ascii="Garamond" w:hAnsi="Garamond"/>
          <w:sz w:val="28"/>
          <w:szCs w:val="28"/>
        </w:rPr>
        <w:t>, pronalaženje novih mogućnosti poboljšanja opremanja didaktičkim sredstvima putem donacija i sl.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5.</w:t>
      </w:r>
      <w:r w:rsidR="00497DCB" w:rsidRPr="0090330C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Uključivanje roditelja u prikupljanje sredstava za rad, osobito neoblikovanog materijala i sponzorstva.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65093F" w:rsidRDefault="0065093F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UVJETI FINANCIRANJA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Godišnje planiranje materijalnih uvjeta rada je u skladu s potrebama i mogućnostim</w:t>
      </w:r>
      <w:r w:rsidR="00497DCB" w:rsidRPr="0090330C">
        <w:rPr>
          <w:rFonts w:ascii="Garamond" w:hAnsi="Garamond"/>
          <w:sz w:val="28"/>
          <w:szCs w:val="28"/>
        </w:rPr>
        <w:t>a realizacije planiranog. Nabave</w:t>
      </w:r>
      <w:r w:rsidRPr="0090330C">
        <w:rPr>
          <w:rFonts w:ascii="Garamond" w:hAnsi="Garamond"/>
          <w:sz w:val="28"/>
          <w:szCs w:val="28"/>
        </w:rPr>
        <w:t>, potrebe i popravci rješavaju se po prioritetima za siguran boravak djece u v</w:t>
      </w:r>
      <w:r w:rsidR="00497DCB" w:rsidRPr="0090330C">
        <w:rPr>
          <w:rFonts w:ascii="Garamond" w:hAnsi="Garamond"/>
          <w:sz w:val="28"/>
          <w:szCs w:val="28"/>
        </w:rPr>
        <w:t>rtiću i pravilan rast i razvoj</w:t>
      </w:r>
      <w:r w:rsidR="001D1EF2">
        <w:rPr>
          <w:rFonts w:ascii="Garamond" w:hAnsi="Garamond"/>
          <w:sz w:val="28"/>
          <w:szCs w:val="28"/>
        </w:rPr>
        <w:t xml:space="preserve">, </w:t>
      </w:r>
      <w:r w:rsidRPr="0090330C">
        <w:rPr>
          <w:rFonts w:ascii="Garamond" w:hAnsi="Garamond"/>
          <w:sz w:val="28"/>
          <w:szCs w:val="28"/>
        </w:rPr>
        <w:t xml:space="preserve">a kontinuirano će se provoditi tokom cijele pedagoške godine kako bi cijeli odgojno – obrazovni proces bio što kvalitetniji.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>ADAPTACIJA PROSTORA U CENTRALNOM OBJEKTU</w:t>
      </w:r>
    </w:p>
    <w:p w:rsidR="00497DCB" w:rsidRPr="0090330C" w:rsidRDefault="00497DCB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Izuzev sanacije vlage i bojanja zidova (vanjskih i unutarnjih)</w:t>
      </w:r>
      <w:r w:rsidR="00497DCB" w:rsidRPr="0090330C">
        <w:rPr>
          <w:rFonts w:ascii="Garamond" w:hAnsi="Garamond"/>
          <w:sz w:val="28"/>
          <w:szCs w:val="28"/>
        </w:rPr>
        <w:t xml:space="preserve"> u CO </w:t>
      </w:r>
      <w:proofErr w:type="spellStart"/>
      <w:r w:rsidR="00497DCB" w:rsidRPr="0090330C">
        <w:rPr>
          <w:rFonts w:ascii="Garamond" w:hAnsi="Garamond"/>
          <w:sz w:val="28"/>
          <w:szCs w:val="28"/>
        </w:rPr>
        <w:t>Podgori</w:t>
      </w:r>
      <w:proofErr w:type="spellEnd"/>
      <w:r w:rsidRPr="0090330C">
        <w:rPr>
          <w:rFonts w:ascii="Garamond" w:hAnsi="Garamond"/>
          <w:sz w:val="28"/>
          <w:szCs w:val="28"/>
        </w:rPr>
        <w:t>, u sanitarnim čvorovima moraju se n</w:t>
      </w:r>
      <w:r w:rsidR="003F03DA" w:rsidRPr="0090330C">
        <w:rPr>
          <w:rFonts w:ascii="Garamond" w:hAnsi="Garamond"/>
          <w:sz w:val="28"/>
          <w:szCs w:val="28"/>
        </w:rPr>
        <w:t xml:space="preserve">abaviti nove </w:t>
      </w:r>
      <w:proofErr w:type="spellStart"/>
      <w:r w:rsidR="003F03DA" w:rsidRPr="0090330C">
        <w:rPr>
          <w:rFonts w:ascii="Garamond" w:hAnsi="Garamond"/>
          <w:sz w:val="28"/>
          <w:szCs w:val="28"/>
        </w:rPr>
        <w:t>wc</w:t>
      </w:r>
      <w:proofErr w:type="spellEnd"/>
      <w:r w:rsidR="003F03DA" w:rsidRPr="0090330C">
        <w:rPr>
          <w:rFonts w:ascii="Garamond" w:hAnsi="Garamond"/>
          <w:sz w:val="28"/>
          <w:szCs w:val="28"/>
        </w:rPr>
        <w:t xml:space="preserve"> daske i sanirati kvarove</w:t>
      </w:r>
      <w:r w:rsidR="00497DCB" w:rsidRPr="0090330C">
        <w:rPr>
          <w:rFonts w:ascii="Garamond" w:hAnsi="Garamond"/>
          <w:sz w:val="28"/>
          <w:szCs w:val="28"/>
        </w:rPr>
        <w:t xml:space="preserve"> u kupaonicama.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Vanjski prostor vrtića također iziskuje uređenja na prilaznim stazama, oplemenjivanje vanjskog prostora Vrtića cvijećem i biljem, betoniranje vanjskih zidića.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PLANIRANJE  NABAVE, POPRAVCI  I  OBNOVA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a) Redovita nabava potrošnog materijala, materijala za čišćenje i dezinfekciju,   likovnog i didaktičkog materijala (prema financijskim mogućnostima).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b) Osigurati nabavu kvalitetnih namirnica propisanih normativima o prehrani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(vrste obroka prema potrebama djece).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c) Izvršiti popravke prema prioritetima i financijskim mogućnostima.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d) Održavanje sprava na igralištu, nabava novih igračaka za dvorište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e</w:t>
      </w:r>
      <w:r w:rsidR="00D9266A">
        <w:rPr>
          <w:rFonts w:ascii="Garamond" w:hAnsi="Garamond"/>
          <w:sz w:val="28"/>
          <w:szCs w:val="28"/>
        </w:rPr>
        <w:t>) Redovito servisiranje uređaja</w:t>
      </w:r>
      <w:r w:rsidRPr="0090330C">
        <w:rPr>
          <w:rFonts w:ascii="Garamond" w:hAnsi="Garamond"/>
          <w:sz w:val="28"/>
          <w:szCs w:val="28"/>
        </w:rPr>
        <w:t xml:space="preserve"> i opreme iz redovitih financijskih sredstava.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f) Nabavka namještaja, didaktičke i uredske opreme, dopuna već postojeće</w:t>
      </w:r>
      <w:r w:rsidR="003F03DA" w:rsidRPr="0090330C">
        <w:rPr>
          <w:rFonts w:ascii="Garamond" w:hAnsi="Garamond"/>
          <w:sz w:val="28"/>
          <w:szCs w:val="28"/>
        </w:rPr>
        <w:t>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3F03DA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g) Uređenje unutarnjih </w:t>
      </w:r>
      <w:r w:rsidR="00B31989" w:rsidRPr="0090330C">
        <w:rPr>
          <w:rFonts w:ascii="Garamond" w:hAnsi="Garamond"/>
          <w:sz w:val="28"/>
          <w:szCs w:val="28"/>
        </w:rPr>
        <w:t xml:space="preserve"> i vanjskih zidova</w:t>
      </w:r>
      <w:r w:rsidRPr="0090330C">
        <w:rPr>
          <w:rFonts w:ascii="Garamond" w:hAnsi="Garamond"/>
          <w:sz w:val="28"/>
          <w:szCs w:val="28"/>
        </w:rPr>
        <w:t>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>U suradnji sa Općinom Podgora dodatno se zalagati za poboljšanje materijalnih uvjeta rada i kvalitete odgojno-obrazovnog procesa.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3.</w:t>
      </w:r>
      <w:r w:rsidR="003F03DA" w:rsidRPr="0090330C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Stručna literatura i didaktika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a) nabava propisane pedagoške dokumentacije</w:t>
      </w:r>
    </w:p>
    <w:p w:rsidR="0090330C" w:rsidRPr="0090330C" w:rsidRDefault="0090330C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b) osigurati sredstva za stručno usavršavanje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c) nabava nove literature za odgojni rad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d) kupnja slikovnica za djecu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e) kupnja edukativnih materijala za kvalitetnu pripremu za školu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4. Potrošni materijal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Nabava: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3F03DA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t>a</w:t>
      </w:r>
      <w:r w:rsidR="00B31989" w:rsidRPr="0090330C">
        <w:rPr>
          <w:rFonts w:ascii="Garamond" w:hAnsi="Garamond"/>
          <w:sz w:val="28"/>
          <w:szCs w:val="28"/>
        </w:rPr>
        <w:t>) radna obuća u skladu s mogućnostima i realnim potrebama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3F03DA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b</w:t>
      </w:r>
      <w:r w:rsidR="00B31989" w:rsidRPr="0090330C">
        <w:rPr>
          <w:rFonts w:ascii="Garamond" w:hAnsi="Garamond"/>
          <w:sz w:val="28"/>
          <w:szCs w:val="28"/>
        </w:rPr>
        <w:t xml:space="preserve">) potrošni materijal za estetsko uređenje, za likovne aktivnosti i  rad u </w:t>
      </w: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    </w:t>
      </w:r>
      <w:r w:rsidR="002A0EA5">
        <w:rPr>
          <w:rFonts w:ascii="Garamond" w:hAnsi="Garamond"/>
          <w:sz w:val="28"/>
          <w:szCs w:val="28"/>
        </w:rPr>
        <w:t>odgojnim skupinama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90330C" w:rsidRDefault="0090330C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>5. Stručno usavršavanje djelatnika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Osigurati sredstva za usavršavanje djelatnika putem: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1F0E95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seminara i stručnih aktiva</w:t>
      </w:r>
    </w:p>
    <w:p w:rsidR="007E05DD" w:rsidRPr="0090330C" w:rsidRDefault="00B31989" w:rsidP="001F0E95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modula</w:t>
      </w:r>
    </w:p>
    <w:p w:rsidR="007E05DD" w:rsidRPr="0090330C" w:rsidRDefault="00B31989" w:rsidP="001F0E95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tečajeva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Zahvaljujući Općini Podgora i ove godine su izvršeni radovi u PO </w:t>
      </w:r>
      <w:proofErr w:type="spellStart"/>
      <w:r w:rsidRPr="0090330C">
        <w:rPr>
          <w:rFonts w:ascii="Garamond" w:hAnsi="Garamond"/>
          <w:sz w:val="28"/>
          <w:szCs w:val="28"/>
        </w:rPr>
        <w:t>Drašnice</w:t>
      </w:r>
      <w:proofErr w:type="spellEnd"/>
      <w:r w:rsidRPr="0090330C">
        <w:rPr>
          <w:rFonts w:ascii="Garamond" w:hAnsi="Garamond"/>
          <w:sz w:val="28"/>
          <w:szCs w:val="28"/>
        </w:rPr>
        <w:t xml:space="preserve"> </w:t>
      </w:r>
      <w:r w:rsidR="00B20336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kako bi se područni objekt m</w:t>
      </w:r>
      <w:r w:rsidR="008D6877" w:rsidRPr="0090330C">
        <w:rPr>
          <w:rFonts w:ascii="Garamond" w:hAnsi="Garamond"/>
          <w:sz w:val="28"/>
          <w:szCs w:val="28"/>
        </w:rPr>
        <w:t xml:space="preserve">oga otvoriti i dati mogućnost 7 </w:t>
      </w:r>
      <w:r w:rsidRPr="0090330C">
        <w:rPr>
          <w:rFonts w:ascii="Garamond" w:hAnsi="Garamond"/>
          <w:sz w:val="28"/>
          <w:szCs w:val="28"/>
        </w:rPr>
        <w:t>polaznika da ostvare pravo na boravak u Vrtiću u tom objektu.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Nastojat ćemo i ove godine raditi na poboljšanju materijalnog okruženja i vrtićke infrastrukture.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 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tbl>
      <w:tblPr>
        <w:tblW w:w="54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7"/>
      </w:tblGrid>
      <w:tr w:rsidR="007E05DD" w:rsidRPr="0090330C" w:rsidTr="00297EE4">
        <w:trPr>
          <w:trHeight w:val="806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7E05DD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Pedagoška godina 2017./2018.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7E05DD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4 LOKACIJE: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3F03DA" w:rsidP="00297EE4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Cs/>
                <w:color w:val="1F2328"/>
                <w:sz w:val="28"/>
                <w:szCs w:val="28"/>
              </w:rPr>
              <w:t>Podgora - 2 skupine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Cs/>
                <w:color w:val="1F2328"/>
                <w:sz w:val="28"/>
                <w:szCs w:val="28"/>
              </w:rPr>
              <w:t>Igrane - 1 skupina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EE4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proofErr w:type="spellStart"/>
            <w:r w:rsidRPr="0090330C">
              <w:rPr>
                <w:rFonts w:ascii="Garamond" w:hAnsi="Garamond"/>
                <w:bCs/>
                <w:color w:val="1F2328"/>
                <w:sz w:val="28"/>
                <w:szCs w:val="28"/>
              </w:rPr>
              <w:t>Drašnice</w:t>
            </w:r>
            <w:proofErr w:type="spellEnd"/>
            <w:r w:rsidRPr="009033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– 1 skupina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UKUPAN BROJ SKUPINA: </w:t>
            </w:r>
            <w:r w:rsidRPr="0090330C">
              <w:rPr>
                <w:rFonts w:ascii="Garamond" w:hAnsi="Garamond"/>
                <w:bCs/>
                <w:color w:val="1F2328"/>
                <w:sz w:val="28"/>
                <w:szCs w:val="28"/>
              </w:rPr>
              <w:t>4</w:t>
            </w:r>
          </w:p>
        </w:tc>
      </w:tr>
      <w:tr w:rsidR="007E05DD" w:rsidRPr="0090330C" w:rsidTr="00297EE4">
        <w:trPr>
          <w:trHeight w:val="57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8D6877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UKUPAN BROJ DJECE: 46</w:t>
            </w:r>
          </w:p>
        </w:tc>
      </w:tr>
    </w:tbl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t>VRTIĆ – PODGORA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tbl>
      <w:tblPr>
        <w:tblW w:w="44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173"/>
      </w:tblGrid>
      <w:tr w:rsidR="007E05DD" w:rsidRPr="0090330C">
        <w:trPr>
          <w:trHeight w:val="121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RIBICE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mješovita vrtićka skupina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(4 - 6)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Angela Lucić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DUPINI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mješovita       vrtićka skupina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(4 - 6)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 xml:space="preserve">Gabrijela             </w:t>
            </w:r>
            <w:proofErr w:type="spellStart"/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Ljubez</w:t>
            </w:r>
            <w:proofErr w:type="spellEnd"/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Španje</w:t>
            </w:r>
            <w:proofErr w:type="spellEnd"/>
          </w:p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</w:tc>
      </w:tr>
    </w:tbl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8D6877" w:rsidRPr="0090330C" w:rsidRDefault="008D6877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p w:rsidR="008D6877" w:rsidRPr="0090330C" w:rsidRDefault="008D6877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p w:rsidR="008D6877" w:rsidRPr="0090330C" w:rsidRDefault="008D6877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t>VRTIĆ – IGRANE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</w:p>
    <w:tbl>
      <w:tblPr>
        <w:tblW w:w="28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3"/>
      </w:tblGrid>
      <w:tr w:rsidR="007E05DD" w:rsidRPr="0090330C">
        <w:trPr>
          <w:trHeight w:val="2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ŠKOLJKICE</w:t>
            </w:r>
          </w:p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mješovita vrtićka  skupina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(4 - 6)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proofErr w:type="spellStart"/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Andrea</w:t>
            </w:r>
            <w:proofErr w:type="spellEnd"/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Mijačika</w:t>
            </w:r>
            <w:proofErr w:type="spellEnd"/>
          </w:p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  <w:r w:rsidRPr="0090330C">
        <w:rPr>
          <w:rFonts w:ascii="Garamond" w:hAnsi="Garamond" w:cs="Arial"/>
          <w:b/>
          <w:sz w:val="28"/>
          <w:szCs w:val="28"/>
        </w:rPr>
        <w:t>VRTIĆ-DRAŠNICE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</w:p>
    <w:tbl>
      <w:tblPr>
        <w:tblW w:w="28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3"/>
      </w:tblGrid>
      <w:tr w:rsidR="007E05DD" w:rsidRPr="0090330C">
        <w:trPr>
          <w:trHeight w:val="2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MORSKI KONJIĆI</w:t>
            </w:r>
          </w:p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  <w:p w:rsidR="007E05DD" w:rsidRPr="0090330C" w:rsidRDefault="00B20336" w:rsidP="0090330C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m</w:t>
            </w:r>
            <w:r w:rsidR="0090330C">
              <w:rPr>
                <w:rFonts w:ascii="Garamond" w:hAnsi="Garamond" w:cs="Calibri"/>
                <w:b/>
                <w:sz w:val="28"/>
                <w:szCs w:val="28"/>
              </w:rPr>
              <w:t xml:space="preserve">lađa 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 xml:space="preserve">vrtićka </w:t>
            </w:r>
            <w:r>
              <w:rPr>
                <w:rFonts w:ascii="Garamond" w:hAnsi="Garamond" w:cs="Calibri"/>
                <w:b/>
                <w:sz w:val="28"/>
                <w:szCs w:val="28"/>
              </w:rPr>
              <w:t xml:space="preserve">       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>skupina</w:t>
            </w:r>
          </w:p>
          <w:p w:rsidR="007E05DD" w:rsidRPr="0090330C" w:rsidRDefault="00B31989" w:rsidP="0090330C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(3 - 4)</w:t>
            </w:r>
          </w:p>
        </w:tc>
      </w:tr>
    </w:tbl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Arial"/>
          <w:b/>
          <w:sz w:val="28"/>
          <w:szCs w:val="28"/>
        </w:rPr>
        <w:t xml:space="preserve">ODGOJNE </w:t>
      </w:r>
      <w:r w:rsidR="00297EE4">
        <w:rPr>
          <w:rFonts w:ascii="Garamond" w:hAnsi="Garamond" w:cs="Arial"/>
          <w:b/>
          <w:sz w:val="28"/>
          <w:szCs w:val="28"/>
        </w:rPr>
        <w:t>SKUPINE, BROJ DJECE, ODGOJITELJA</w:t>
      </w:r>
      <w:r w:rsidRPr="0090330C">
        <w:rPr>
          <w:rFonts w:ascii="Garamond" w:hAnsi="Garamond" w:cs="Arial"/>
          <w:b/>
          <w:sz w:val="28"/>
          <w:szCs w:val="28"/>
        </w:rPr>
        <w:t xml:space="preserve"> U SKUPINAMA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</w:p>
    <w:tbl>
      <w:tblPr>
        <w:tblW w:w="100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8"/>
        <w:gridCol w:w="2844"/>
        <w:gridCol w:w="3816"/>
      </w:tblGrid>
      <w:tr w:rsidR="007E05DD" w:rsidRPr="0090330C">
        <w:tc>
          <w:tcPr>
            <w:tcW w:w="33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  <w:t>ODGOJNA SKUPINA</w:t>
            </w:r>
          </w:p>
        </w:tc>
        <w:tc>
          <w:tcPr>
            <w:tcW w:w="284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  <w:t>BROJ DJECE</w:t>
            </w:r>
          </w:p>
        </w:tc>
        <w:tc>
          <w:tcPr>
            <w:tcW w:w="38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  <w:t>ODGOJNI DJELATNICI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</w:p>
        </w:tc>
      </w:tr>
      <w:tr w:rsidR="007E05DD" w:rsidRPr="0090330C">
        <w:tc>
          <w:tcPr>
            <w:tcW w:w="33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Mješovita vrtićka skupina</w:t>
            </w: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Dupini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11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Gabrijela </w:t>
            </w:r>
            <w:proofErr w:type="spellStart"/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Ljubez</w:t>
            </w:r>
            <w:proofErr w:type="spellEnd"/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 </w:t>
            </w:r>
            <w:proofErr w:type="spellStart"/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Španje</w:t>
            </w:r>
            <w:proofErr w:type="spellEnd"/>
          </w:p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</w:tr>
      <w:tr w:rsidR="007E05DD" w:rsidRPr="0090330C">
        <w:tc>
          <w:tcPr>
            <w:tcW w:w="33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Mješovita vrtićka skupina</w:t>
            </w: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Ribice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12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Angela Lucić</w:t>
            </w:r>
          </w:p>
        </w:tc>
      </w:tr>
      <w:tr w:rsidR="007E05DD" w:rsidRPr="0090330C">
        <w:tc>
          <w:tcPr>
            <w:tcW w:w="33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Mješovita vrtićka skupina</w:t>
            </w: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Školjkice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16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proofErr w:type="spellStart"/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Andre</w:t>
            </w:r>
            <w:r w:rsidR="003F03DA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a</w:t>
            </w:r>
            <w:proofErr w:type="spellEnd"/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 </w:t>
            </w:r>
            <w:proofErr w:type="spellStart"/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Mijačika</w:t>
            </w:r>
            <w:proofErr w:type="spellEnd"/>
          </w:p>
        </w:tc>
      </w:tr>
      <w:tr w:rsidR="007E05DD" w:rsidRPr="0090330C">
        <w:tc>
          <w:tcPr>
            <w:tcW w:w="33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Mlađa vrtićka skupina</w:t>
            </w: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  <w:shd w:val="clear" w:color="auto" w:fill="C0C0C0"/>
              </w:rPr>
              <w:t>Morski konjići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8D6877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7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</w:tr>
      <w:tr w:rsidR="007E05DD" w:rsidRPr="0090330C">
        <w:tc>
          <w:tcPr>
            <w:tcW w:w="334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UKUPNO :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8D6877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46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4 odgojitelja</w:t>
            </w:r>
          </w:p>
        </w:tc>
      </w:tr>
    </w:tbl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b/>
          <w:bCs/>
          <w:color w:val="1F2328"/>
          <w:sz w:val="28"/>
          <w:szCs w:val="28"/>
        </w:rPr>
      </w:pPr>
    </w:p>
    <w:p w:rsidR="007E05DD" w:rsidRPr="00297992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bCs/>
          <w:color w:val="1F2328"/>
          <w:sz w:val="28"/>
          <w:szCs w:val="28"/>
        </w:rPr>
      </w:pPr>
      <w:r w:rsidRPr="00297992">
        <w:rPr>
          <w:rFonts w:ascii="Garamond" w:hAnsi="Garamond"/>
          <w:bCs/>
          <w:color w:val="1F2328"/>
          <w:sz w:val="28"/>
          <w:szCs w:val="28"/>
        </w:rPr>
        <w:t>Po želji Osnivača i ukoliko se složi upravno vijeće dječjeg vrtića</w:t>
      </w:r>
      <w:r w:rsidR="003F03DA" w:rsidRPr="00297992">
        <w:rPr>
          <w:rFonts w:ascii="Garamond" w:hAnsi="Garamond"/>
          <w:bCs/>
          <w:color w:val="1F2328"/>
          <w:sz w:val="28"/>
          <w:szCs w:val="28"/>
        </w:rPr>
        <w:t xml:space="preserve"> “</w:t>
      </w:r>
      <w:r w:rsidRPr="00297992">
        <w:rPr>
          <w:rFonts w:ascii="Garamond" w:hAnsi="Garamond"/>
          <w:bCs/>
          <w:color w:val="1F2328"/>
          <w:sz w:val="28"/>
          <w:szCs w:val="28"/>
        </w:rPr>
        <w:t>Morski konjić“ planiramo zaposliti</w:t>
      </w:r>
      <w:r w:rsidR="008D6877" w:rsidRPr="00297992">
        <w:rPr>
          <w:rFonts w:ascii="Garamond" w:hAnsi="Garamond"/>
          <w:bCs/>
          <w:color w:val="1F2328"/>
          <w:sz w:val="28"/>
          <w:szCs w:val="28"/>
        </w:rPr>
        <w:t xml:space="preserve"> još jednu</w:t>
      </w:r>
      <w:r w:rsidRPr="00297992">
        <w:rPr>
          <w:rFonts w:ascii="Garamond" w:hAnsi="Garamond"/>
          <w:bCs/>
          <w:color w:val="1F2328"/>
          <w:sz w:val="28"/>
          <w:szCs w:val="28"/>
        </w:rPr>
        <w:t xml:space="preserve"> odgojiteljicu na pojačanoj </w:t>
      </w:r>
      <w:r w:rsidR="008D6877" w:rsidRPr="00297992">
        <w:rPr>
          <w:rFonts w:ascii="Garamond" w:hAnsi="Garamond"/>
          <w:bCs/>
          <w:color w:val="1F2328"/>
          <w:sz w:val="28"/>
          <w:szCs w:val="28"/>
        </w:rPr>
        <w:t xml:space="preserve"> </w:t>
      </w:r>
      <w:r w:rsidRPr="00297992">
        <w:rPr>
          <w:rFonts w:ascii="Garamond" w:hAnsi="Garamond"/>
          <w:bCs/>
          <w:color w:val="1F2328"/>
          <w:sz w:val="28"/>
          <w:szCs w:val="28"/>
        </w:rPr>
        <w:t>pripremi za školu</w:t>
      </w:r>
      <w:r w:rsidR="008D6877" w:rsidRPr="00297992">
        <w:rPr>
          <w:rFonts w:ascii="Garamond" w:hAnsi="Garamond"/>
          <w:bCs/>
          <w:color w:val="1F2328"/>
          <w:sz w:val="28"/>
          <w:szCs w:val="28"/>
        </w:rPr>
        <w:t>.</w:t>
      </w:r>
    </w:p>
    <w:p w:rsidR="007E05DD" w:rsidRPr="00297992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bCs/>
          <w:color w:val="1F2328"/>
          <w:sz w:val="28"/>
          <w:szCs w:val="28"/>
        </w:rPr>
      </w:pPr>
    </w:p>
    <w:p w:rsidR="00297EE4" w:rsidRDefault="00297EE4">
      <w:pPr>
        <w:suppressAutoHyphens w:val="0"/>
        <w:spacing w:after="200" w:line="276" w:lineRule="auto"/>
        <w:rPr>
          <w:rFonts w:ascii="Garamond" w:hAnsi="Garamond"/>
          <w:bCs/>
          <w:color w:val="1F2328"/>
          <w:sz w:val="28"/>
          <w:szCs w:val="28"/>
        </w:rPr>
      </w:pPr>
      <w:r>
        <w:rPr>
          <w:rFonts w:ascii="Garamond" w:hAnsi="Garamond"/>
          <w:bCs/>
          <w:color w:val="1F2328"/>
          <w:sz w:val="28"/>
          <w:szCs w:val="28"/>
        </w:rPr>
        <w:br w:type="page"/>
      </w:r>
    </w:p>
    <w:p w:rsidR="007E05DD" w:rsidRPr="00297992" w:rsidRDefault="00B31989" w:rsidP="0090330C">
      <w:pPr>
        <w:suppressAutoHyphens w:val="0"/>
        <w:spacing w:line="360" w:lineRule="auto"/>
        <w:ind w:left="-147" w:firstLine="147"/>
        <w:jc w:val="both"/>
        <w:textAlignment w:val="auto"/>
        <w:rPr>
          <w:rFonts w:ascii="Garamond" w:hAnsi="Garamond"/>
          <w:bCs/>
          <w:color w:val="1F2328"/>
          <w:sz w:val="28"/>
          <w:szCs w:val="28"/>
        </w:rPr>
      </w:pPr>
      <w:r w:rsidRPr="00297992">
        <w:rPr>
          <w:rFonts w:ascii="Garamond" w:hAnsi="Garamond"/>
          <w:bCs/>
          <w:color w:val="1F2328"/>
          <w:sz w:val="28"/>
          <w:szCs w:val="28"/>
        </w:rPr>
        <w:lastRenderedPageBreak/>
        <w:t>Tablica 1. Broj i struktura djelatnika</w:t>
      </w:r>
    </w:p>
    <w:p w:rsidR="007E05DD" w:rsidRPr="0090330C" w:rsidRDefault="007E05DD" w:rsidP="00297EE4">
      <w:pPr>
        <w:suppressAutoHyphens w:val="0"/>
        <w:spacing w:after="200" w:line="276" w:lineRule="auto"/>
        <w:rPr>
          <w:rFonts w:ascii="Garamond" w:hAnsi="Garamond"/>
          <w:b/>
          <w:bCs/>
          <w:color w:val="1F2328"/>
          <w:sz w:val="28"/>
          <w:szCs w:val="28"/>
        </w:rPr>
      </w:pPr>
    </w:p>
    <w:tbl>
      <w:tblPr>
        <w:tblW w:w="944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876"/>
        <w:gridCol w:w="2393"/>
        <w:gridCol w:w="3580"/>
      </w:tblGrid>
      <w:tr w:rsidR="007E05DD" w:rsidRPr="0090330C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proofErr w:type="spellStart"/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R</w:t>
            </w:r>
            <w:r w:rsidR="003F03DA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.</w:t>
            </w: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B</w:t>
            </w:r>
            <w:proofErr w:type="spellEnd"/>
            <w:r w:rsidR="003F03DA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RADNO MJESTO</w:t>
            </w:r>
          </w:p>
        </w:tc>
        <w:tc>
          <w:tcPr>
            <w:tcW w:w="2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Planiran broj                                  djelatnika za</w:t>
            </w:r>
          </w:p>
        </w:tc>
        <w:tc>
          <w:tcPr>
            <w:tcW w:w="35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B31989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MJESEČNA</w:t>
            </w: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SATNICA</w:t>
            </w:r>
          </w:p>
        </w:tc>
      </w:tr>
      <w:tr w:rsidR="007E05DD" w:rsidRPr="0090330C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2016/2017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Ravnatelj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121527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20 h/</w:t>
            </w:r>
            <w:r w:rsidR="00B31989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tjedno</w:t>
            </w: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1F0E95">
            <w:pPr>
              <w:numPr>
                <w:ilvl w:val="0"/>
                <w:numId w:val="1"/>
              </w:numPr>
              <w:suppressAutoHyphens w:val="0"/>
              <w:ind w:right="-108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Stručni suradnik - ped</w:t>
            </w:r>
            <w:r w:rsidRPr="0090330C">
              <w:rPr>
                <w:rFonts w:ascii="Garamond" w:hAnsi="Garamond" w:cs="Arial"/>
                <w:sz w:val="28"/>
                <w:szCs w:val="28"/>
              </w:rPr>
              <w:t>a</w:t>
            </w:r>
            <w:r w:rsidRPr="0090330C">
              <w:rPr>
                <w:rFonts w:ascii="Garamond" w:hAnsi="Garamond" w:cs="Arial"/>
                <w:sz w:val="28"/>
                <w:szCs w:val="28"/>
              </w:rPr>
              <w:t>gog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</w:p>
          <w:p w:rsidR="007E05DD" w:rsidRPr="0090330C" w:rsidRDefault="00121527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16 h</w:t>
            </w:r>
            <w:r w:rsidR="00B31989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/tjedno</w:t>
            </w: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1F0E95">
            <w:pPr>
              <w:numPr>
                <w:ilvl w:val="0"/>
                <w:numId w:val="1"/>
              </w:numPr>
              <w:suppressAutoHyphens w:val="0"/>
              <w:ind w:right="-108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077DF2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Viša</w:t>
            </w:r>
            <w:r w:rsidR="00B31989" w:rsidRPr="0090330C">
              <w:rPr>
                <w:rFonts w:ascii="Garamond" w:hAnsi="Garamond" w:cs="Arial"/>
                <w:sz w:val="28"/>
                <w:szCs w:val="28"/>
              </w:rPr>
              <w:t xml:space="preserve"> medicinska              sestra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</w:p>
          <w:p w:rsidR="007E05DD" w:rsidRPr="0090330C" w:rsidRDefault="00121527" w:rsidP="00297992">
            <w:pPr>
              <w:suppressAutoHyphens w:val="0"/>
              <w:ind w:left="-147" w:firstLine="147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sz w:val="28"/>
                <w:szCs w:val="28"/>
              </w:rPr>
              <w:t>10 h</w:t>
            </w:r>
            <w:r w:rsidR="00B31989" w:rsidRPr="0090330C">
              <w:rPr>
                <w:rFonts w:ascii="Garamond" w:hAnsi="Garamond" w:cs="Arial"/>
                <w:b/>
                <w:sz w:val="28"/>
                <w:szCs w:val="28"/>
              </w:rPr>
              <w:t>/mjesečno</w:t>
            </w: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1F0E95">
            <w:pPr>
              <w:numPr>
                <w:ilvl w:val="0"/>
                <w:numId w:val="1"/>
              </w:numPr>
              <w:suppressAutoHyphens w:val="0"/>
              <w:ind w:right="-108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Odgojitelj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5</w:t>
            </w:r>
          </w:p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121527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sz w:val="28"/>
                <w:szCs w:val="28"/>
              </w:rPr>
              <w:t>4-</w:t>
            </w:r>
            <w:r w:rsidR="00B31989" w:rsidRPr="0090330C">
              <w:rPr>
                <w:rFonts w:ascii="Garamond" w:hAnsi="Garamond" w:cs="Arial"/>
                <w:b/>
                <w:sz w:val="28"/>
                <w:szCs w:val="28"/>
              </w:rPr>
              <w:t>40 h/tjedno</w:t>
            </w:r>
          </w:p>
          <w:p w:rsidR="007E05DD" w:rsidRPr="0090330C" w:rsidRDefault="00121527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sz w:val="28"/>
                <w:szCs w:val="28"/>
              </w:rPr>
              <w:t>1-20 h</w:t>
            </w:r>
            <w:r w:rsidR="00B31989" w:rsidRPr="0090330C">
              <w:rPr>
                <w:rFonts w:ascii="Garamond" w:hAnsi="Garamond" w:cs="Arial"/>
                <w:b/>
                <w:sz w:val="28"/>
                <w:szCs w:val="28"/>
              </w:rPr>
              <w:t>/tjedno</w:t>
            </w: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1F0E95">
            <w:pPr>
              <w:numPr>
                <w:ilvl w:val="0"/>
                <w:numId w:val="1"/>
              </w:numPr>
              <w:suppressAutoHyphens w:val="0"/>
              <w:ind w:right="-108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Domaćice- spremačice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59104F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3</w:t>
            </w:r>
          </w:p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sz w:val="28"/>
                <w:szCs w:val="28"/>
              </w:rPr>
              <w:t>1-40h/tjedno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sz w:val="28"/>
                <w:szCs w:val="28"/>
              </w:rPr>
              <w:t>1-20h/tjedno</w:t>
            </w:r>
          </w:p>
        </w:tc>
      </w:tr>
      <w:tr w:rsidR="007E05DD" w:rsidRPr="0090330C">
        <w:trPr>
          <w:trHeight w:val="320"/>
          <w:jc w:val="center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bCs/>
                <w:sz w:val="28"/>
                <w:szCs w:val="28"/>
              </w:rPr>
              <w:t>UKUPNO: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</w:tbl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 w:cs="Arial"/>
          <w:sz w:val="28"/>
          <w:szCs w:val="28"/>
        </w:rPr>
      </w:pPr>
      <w:r w:rsidRPr="0090330C">
        <w:rPr>
          <w:rFonts w:ascii="Garamond" w:hAnsi="Garamond" w:cs="Arial"/>
          <w:sz w:val="28"/>
          <w:szCs w:val="28"/>
        </w:rPr>
        <w:t xml:space="preserve">Usluge računovodstvenog servisa ostvarujemo od vanjskog suradnika </w:t>
      </w:r>
      <w:r w:rsidR="00121527" w:rsidRPr="0090330C">
        <w:rPr>
          <w:rFonts w:ascii="Garamond" w:hAnsi="Garamond" w:cs="Arial"/>
          <w:sz w:val="28"/>
          <w:szCs w:val="28"/>
        </w:rPr>
        <w:t xml:space="preserve">„Barba CO. </w:t>
      </w:r>
      <w:r w:rsidRPr="0090330C">
        <w:rPr>
          <w:rFonts w:ascii="Garamond" w:hAnsi="Garamond" w:cs="Arial"/>
          <w:sz w:val="28"/>
          <w:szCs w:val="28"/>
        </w:rPr>
        <w:t>d</w:t>
      </w:r>
      <w:r w:rsidR="00121527" w:rsidRPr="0090330C">
        <w:rPr>
          <w:rFonts w:ascii="Garamond" w:hAnsi="Garamond" w:cs="Arial"/>
          <w:sz w:val="28"/>
          <w:szCs w:val="28"/>
        </w:rPr>
        <w:t>.</w:t>
      </w:r>
      <w:r w:rsidRPr="0090330C">
        <w:rPr>
          <w:rFonts w:ascii="Garamond" w:hAnsi="Garamond" w:cs="Arial"/>
          <w:sz w:val="28"/>
          <w:szCs w:val="28"/>
        </w:rPr>
        <w:t>o</w:t>
      </w:r>
      <w:r w:rsidR="00121527" w:rsidRPr="0090330C">
        <w:rPr>
          <w:rFonts w:ascii="Garamond" w:hAnsi="Garamond" w:cs="Arial"/>
          <w:sz w:val="28"/>
          <w:szCs w:val="28"/>
        </w:rPr>
        <w:t>.o., P</w:t>
      </w:r>
      <w:r w:rsidRPr="0090330C">
        <w:rPr>
          <w:rFonts w:ascii="Garamond" w:hAnsi="Garamond" w:cs="Arial"/>
          <w:sz w:val="28"/>
          <w:szCs w:val="28"/>
        </w:rPr>
        <w:t>odgora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8D6877" w:rsidRPr="0090330C" w:rsidRDefault="008D6877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B31989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RADNO VRIJEME ODGOJNIH SKUPINA – MORSKI KONJIĆ</w:t>
      </w:r>
    </w:p>
    <w:p w:rsidR="007E05DD" w:rsidRPr="0090330C" w:rsidRDefault="00B31989" w:rsidP="00297992">
      <w:pPr>
        <w:suppressAutoHyphens w:val="0"/>
        <w:jc w:val="center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(centralni objekt)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297992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297992">
        <w:rPr>
          <w:rFonts w:ascii="Garamond" w:hAnsi="Garamond"/>
          <w:sz w:val="28"/>
          <w:szCs w:val="28"/>
          <w:u w:val="single"/>
        </w:rPr>
        <w:t>Jutarnje dežurstvo</w:t>
      </w:r>
      <w:r w:rsidRPr="00297992">
        <w:rPr>
          <w:rFonts w:ascii="Garamond" w:hAnsi="Garamond"/>
          <w:sz w:val="28"/>
          <w:szCs w:val="28"/>
        </w:rPr>
        <w:t xml:space="preserve"> za </w:t>
      </w:r>
      <w:r w:rsidR="00121527" w:rsidRPr="00297992">
        <w:rPr>
          <w:rFonts w:ascii="Garamond" w:hAnsi="Garamond"/>
          <w:sz w:val="28"/>
          <w:szCs w:val="28"/>
        </w:rPr>
        <w:t>STARIJU VRTIĆKU SKUPINU</w:t>
      </w:r>
      <w:r w:rsidR="00297992" w:rsidRPr="00297992">
        <w:rPr>
          <w:rFonts w:ascii="Garamond" w:hAnsi="Garamond"/>
          <w:sz w:val="28"/>
          <w:szCs w:val="28"/>
        </w:rPr>
        <w:t xml:space="preserve"> - </w:t>
      </w:r>
      <w:r w:rsidRPr="00297992">
        <w:rPr>
          <w:rFonts w:ascii="Garamond" w:hAnsi="Garamond"/>
          <w:sz w:val="28"/>
          <w:szCs w:val="28"/>
        </w:rPr>
        <w:t>Delfini i                                           MJEŠVITU VRTIĆKU SKUPINU</w:t>
      </w:r>
      <w:r w:rsidR="00297992" w:rsidRPr="00297992">
        <w:rPr>
          <w:rFonts w:ascii="Garamond" w:hAnsi="Garamond"/>
          <w:sz w:val="28"/>
          <w:szCs w:val="28"/>
        </w:rPr>
        <w:t xml:space="preserve"> </w:t>
      </w:r>
      <w:r w:rsidRPr="00297992">
        <w:rPr>
          <w:rFonts w:ascii="Garamond" w:hAnsi="Garamond"/>
          <w:sz w:val="28"/>
          <w:szCs w:val="28"/>
        </w:rPr>
        <w:t>-</w:t>
      </w:r>
      <w:r w:rsidR="00297992" w:rsidRPr="00297992">
        <w:rPr>
          <w:rFonts w:ascii="Garamond" w:hAnsi="Garamond"/>
          <w:sz w:val="28"/>
          <w:szCs w:val="28"/>
        </w:rPr>
        <w:t xml:space="preserve"> </w:t>
      </w:r>
      <w:r w:rsidRPr="00297992">
        <w:rPr>
          <w:rFonts w:ascii="Garamond" w:hAnsi="Garamond"/>
          <w:sz w:val="28"/>
          <w:szCs w:val="28"/>
        </w:rPr>
        <w:t>Ribice (soba skupine Ribice)                             od 7:30 do 8:00</w:t>
      </w:r>
      <w:r w:rsidR="00121527" w:rsidRPr="00297992">
        <w:rPr>
          <w:rFonts w:ascii="Garamond" w:hAnsi="Garamond"/>
          <w:sz w:val="28"/>
          <w:szCs w:val="28"/>
        </w:rPr>
        <w:t xml:space="preserve"> sati.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tbl>
      <w:tblPr>
        <w:tblW w:w="9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3"/>
        <w:gridCol w:w="4565"/>
      </w:tblGrid>
      <w:tr w:rsidR="007E05DD" w:rsidRPr="0090330C">
        <w:trPr>
          <w:trHeight w:val="244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Odgojne skupine</w:t>
            </w:r>
            <w:r w:rsidR="00297992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sz w:val="28"/>
                <w:szCs w:val="28"/>
              </w:rPr>
              <w:t>Radno vrijeme</w:t>
            </w:r>
            <w:r w:rsidR="00297992">
              <w:rPr>
                <w:rFonts w:ascii="Garamond" w:hAnsi="Garamond"/>
                <w:b/>
                <w:bCs/>
                <w:sz w:val="28"/>
                <w:szCs w:val="28"/>
              </w:rPr>
              <w:t>:</w:t>
            </w:r>
          </w:p>
        </w:tc>
      </w:tr>
      <w:tr w:rsidR="007E05DD" w:rsidRPr="0090330C">
        <w:trPr>
          <w:trHeight w:val="744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sz w:val="28"/>
                <w:szCs w:val="28"/>
              </w:rPr>
              <w:t>RIBICE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  <w:r w:rsidRPr="0090330C">
              <w:rPr>
                <w:rFonts w:ascii="Garamond" w:hAnsi="Garamond"/>
                <w:bCs/>
                <w:sz w:val="28"/>
                <w:szCs w:val="28"/>
              </w:rPr>
              <w:t>8:00-13:00</w:t>
            </w:r>
          </w:p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7E05DD" w:rsidRPr="0090330C">
        <w:trPr>
          <w:trHeight w:val="757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DELFINI</w:t>
            </w:r>
          </w:p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  <w:r w:rsidRPr="0090330C">
              <w:rPr>
                <w:rFonts w:ascii="Garamond" w:hAnsi="Garamond"/>
                <w:bCs/>
                <w:sz w:val="28"/>
                <w:szCs w:val="28"/>
              </w:rPr>
              <w:t>8:00-13:00</w:t>
            </w:r>
          </w:p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</w:tbl>
    <w:p w:rsidR="007E05DD" w:rsidRPr="0090330C" w:rsidRDefault="00B31989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lastRenderedPageBreak/>
        <w:t>RADNO VRIJEME SKUPINE – IGRANE</w:t>
      </w:r>
    </w:p>
    <w:p w:rsidR="007E05DD" w:rsidRPr="0090330C" w:rsidRDefault="00B31989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(područni objekt)</w:t>
      </w:r>
    </w:p>
    <w:p w:rsidR="007E05DD" w:rsidRPr="0090330C" w:rsidRDefault="007E05DD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Cs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/>
          <w:bCs/>
          <w:sz w:val="28"/>
          <w:szCs w:val="28"/>
        </w:rPr>
      </w:pPr>
      <w:r w:rsidRPr="0090330C">
        <w:rPr>
          <w:rFonts w:ascii="Garamond" w:hAnsi="Garamond"/>
          <w:bCs/>
          <w:sz w:val="28"/>
          <w:szCs w:val="28"/>
        </w:rPr>
        <w:t>Jutarnje dežurstvo od 7:30 do 8:00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Cs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tbl>
      <w:tblPr>
        <w:tblW w:w="97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4"/>
        <w:gridCol w:w="4884"/>
      </w:tblGrid>
      <w:tr w:rsidR="007E05DD" w:rsidRPr="0090330C">
        <w:trPr>
          <w:trHeight w:val="682"/>
          <w:jc w:val="center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Odgojna skupina</w:t>
            </w:r>
            <w:r w:rsidR="00297992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Radno vrijeme</w:t>
            </w:r>
            <w:r w:rsidR="00297992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</w:tr>
      <w:tr w:rsidR="007E05DD" w:rsidRPr="0090330C">
        <w:trPr>
          <w:trHeight w:val="723"/>
          <w:jc w:val="center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sz w:val="28"/>
                <w:szCs w:val="28"/>
              </w:rPr>
              <w:t>Školjke (mješovita vrtićka skupina)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sz w:val="28"/>
                <w:szCs w:val="28"/>
              </w:rPr>
              <w:t>8:00 do 13:00</w:t>
            </w:r>
          </w:p>
        </w:tc>
      </w:tr>
    </w:tbl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b/>
          <w:sz w:val="28"/>
          <w:szCs w:val="28"/>
          <w:u w:val="single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p w:rsidR="007E05DD" w:rsidRPr="0090330C" w:rsidRDefault="00B31989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RADNO VRIJEME SKUPINE – DRAŠNICE</w:t>
      </w:r>
    </w:p>
    <w:p w:rsidR="007E05DD" w:rsidRPr="0090330C" w:rsidRDefault="00B31989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(područni objekt)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/>
          <w:bCs/>
          <w:sz w:val="28"/>
          <w:szCs w:val="28"/>
        </w:rPr>
      </w:pPr>
      <w:r w:rsidRPr="0090330C">
        <w:rPr>
          <w:rFonts w:ascii="Garamond" w:hAnsi="Garamond"/>
          <w:bCs/>
          <w:sz w:val="28"/>
          <w:szCs w:val="28"/>
        </w:rPr>
        <w:t>Jutarnje dežurstvo od 7:30 do 8:00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tbl>
      <w:tblPr>
        <w:tblW w:w="97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4"/>
        <w:gridCol w:w="4884"/>
      </w:tblGrid>
      <w:tr w:rsidR="007E05DD" w:rsidRPr="0090330C">
        <w:trPr>
          <w:trHeight w:val="682"/>
          <w:jc w:val="center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Odgojna skupina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Radno vrijeme</w:t>
            </w:r>
          </w:p>
        </w:tc>
      </w:tr>
      <w:tr w:rsidR="007E05DD" w:rsidRPr="0090330C">
        <w:trPr>
          <w:trHeight w:val="723"/>
          <w:jc w:val="center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sz w:val="28"/>
                <w:szCs w:val="28"/>
              </w:rPr>
              <w:t>Morski konjići                                                (mješovita vrtićka skupina)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sz w:val="28"/>
                <w:szCs w:val="28"/>
              </w:rPr>
              <w:t>8:00 do 13:00</w:t>
            </w:r>
          </w:p>
        </w:tc>
      </w:tr>
    </w:tbl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8064A2"/>
          <w:sz w:val="28"/>
          <w:szCs w:val="28"/>
          <w:u w:val="single"/>
          <w:shd w:val="clear" w:color="auto" w:fill="CCFFCC"/>
        </w:rPr>
      </w:pPr>
      <w:r w:rsidRPr="0090330C">
        <w:rPr>
          <w:rFonts w:ascii="Garamond" w:hAnsi="Garamond" w:cs="Arial"/>
          <w:b/>
          <w:color w:val="8064A2"/>
          <w:sz w:val="28"/>
          <w:szCs w:val="28"/>
          <w:u w:val="single"/>
          <w:shd w:val="clear" w:color="auto" w:fill="CCFFCC"/>
        </w:rPr>
        <w:t>STRUKTURA 40-SATNE TJEDNE RADNE OBVEZE ODGOJITELJA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8064A2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8064A2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7E05DD" w:rsidRPr="0090330C">
        <w:tc>
          <w:tcPr>
            <w:tcW w:w="309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Arial"/>
                <w:caps/>
                <w:color w:val="8064A2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FDA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 xml:space="preserve">TJEDNO 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>ZADUŽENJE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>(SATI)</w:t>
            </w:r>
          </w:p>
        </w:tc>
        <w:tc>
          <w:tcPr>
            <w:tcW w:w="30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FDA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 xml:space="preserve">DNEVNO 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>ZADUŽENJE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>(SATI)</w:t>
            </w:r>
          </w:p>
        </w:tc>
      </w:tr>
      <w:tr w:rsidR="007E05DD" w:rsidRPr="0090330C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NEPOSREDNI RAD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27,5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5,</w:t>
            </w:r>
            <w:proofErr w:type="spellStart"/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5</w:t>
            </w:r>
            <w:proofErr w:type="spellEnd"/>
          </w:p>
        </w:tc>
      </w:tr>
      <w:tr w:rsidR="007E05DD" w:rsidRPr="0090330C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OSTALI POSLOVI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10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2</w:t>
            </w:r>
          </w:p>
        </w:tc>
      </w:tr>
      <w:tr w:rsidR="007E05DD" w:rsidRPr="0090330C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STANKA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2,5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0,5</w:t>
            </w:r>
          </w:p>
        </w:tc>
      </w:tr>
      <w:tr w:rsidR="007E05DD" w:rsidRPr="0090330C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UKUPNO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65093F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40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65093F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8</w:t>
            </w:r>
          </w:p>
        </w:tc>
      </w:tr>
    </w:tbl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65093F" w:rsidRDefault="00B31989" w:rsidP="0090330C">
      <w:pPr>
        <w:keepNext/>
        <w:suppressAutoHyphens w:val="0"/>
        <w:jc w:val="both"/>
        <w:textAlignment w:val="auto"/>
        <w:rPr>
          <w:rFonts w:ascii="Garamond" w:hAnsi="Garamond" w:cs="Calibri"/>
          <w:b/>
          <w:iCs/>
          <w:sz w:val="28"/>
          <w:szCs w:val="28"/>
        </w:rPr>
      </w:pPr>
      <w:r w:rsidRPr="0065093F">
        <w:rPr>
          <w:rFonts w:ascii="Garamond" w:hAnsi="Garamond" w:cs="Calibri"/>
          <w:b/>
          <w:iCs/>
          <w:sz w:val="28"/>
          <w:szCs w:val="28"/>
        </w:rPr>
        <w:lastRenderedPageBreak/>
        <w:t>STRUKTURA 8-SATNOG RADNOG VREMENA ODGOJITELJA</w:t>
      </w:r>
    </w:p>
    <w:p w:rsidR="007E05DD" w:rsidRPr="0090330C" w:rsidRDefault="007E05DD" w:rsidP="0090330C">
      <w:pPr>
        <w:keepNext/>
        <w:suppressAutoHyphens w:val="0"/>
        <w:jc w:val="both"/>
        <w:textAlignment w:val="auto"/>
        <w:rPr>
          <w:rFonts w:ascii="Garamond" w:hAnsi="Garamond" w:cs="Calibri"/>
          <w:b/>
          <w:iCs/>
          <w:color w:val="8064A2"/>
          <w:sz w:val="28"/>
          <w:szCs w:val="28"/>
        </w:rPr>
      </w:pPr>
    </w:p>
    <w:p w:rsidR="007E05DD" w:rsidRPr="0090330C" w:rsidRDefault="00B31989" w:rsidP="0090330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Tjedna obveza od 40 sati za odgojno-obrazovne radnike strukturirana je od 27,5 s</w:t>
      </w:r>
      <w:r w:rsidR="00121527" w:rsidRPr="0090330C">
        <w:rPr>
          <w:rFonts w:ascii="Garamond" w:hAnsi="Garamond" w:cs="Calibri"/>
          <w:sz w:val="28"/>
          <w:szCs w:val="28"/>
        </w:rPr>
        <w:t>ati neposrednog rada s djecom (</w:t>
      </w:r>
      <w:r w:rsidRPr="0090330C">
        <w:rPr>
          <w:rFonts w:ascii="Garamond" w:hAnsi="Garamond" w:cs="Calibri"/>
          <w:sz w:val="28"/>
          <w:szCs w:val="28"/>
        </w:rPr>
        <w:t>rad u skupini, de</w:t>
      </w:r>
      <w:r w:rsidR="00121527" w:rsidRPr="0090330C">
        <w:rPr>
          <w:rFonts w:ascii="Garamond" w:hAnsi="Garamond" w:cs="Calibri"/>
          <w:sz w:val="28"/>
          <w:szCs w:val="28"/>
        </w:rPr>
        <w:t>žurstva, posjete, izleti i sl.)</w:t>
      </w:r>
      <w:r w:rsidRPr="0090330C">
        <w:rPr>
          <w:rFonts w:ascii="Garamond" w:hAnsi="Garamond" w:cs="Calibri"/>
          <w:sz w:val="28"/>
          <w:szCs w:val="28"/>
        </w:rPr>
        <w:t>, te 10 sati rada na ostalim poslovima što uključuje i stanku od 30 minuta. U ostale sate rada ulaze sati za planiranje, pripremanje, suradnju s roditeljima, p</w:t>
      </w:r>
      <w:r w:rsidR="00121527" w:rsidRPr="0090330C">
        <w:rPr>
          <w:rFonts w:ascii="Garamond" w:hAnsi="Garamond" w:cs="Calibri"/>
          <w:sz w:val="28"/>
          <w:szCs w:val="28"/>
        </w:rPr>
        <w:t>ermanentno stručno usavršavanje (individualno i kolektivno)</w:t>
      </w:r>
      <w:r w:rsidRPr="0090330C">
        <w:rPr>
          <w:rFonts w:ascii="Garamond" w:hAnsi="Garamond" w:cs="Calibri"/>
          <w:sz w:val="28"/>
          <w:szCs w:val="28"/>
        </w:rPr>
        <w:t>, odgojiteljska vijeća, aktivi, radni dogovori, rad u timovima, kulturna i javna djelatnost. Potrebe roditelja za smještajem i dužinom boravka djeteta kontinuirano će se pratiti, te će se stvarnim potrebama roditelja prilagoditi organizacija rada  odgajatelja, a naročito organizacija i dužina jutarnjih dežurstava odgojnih skupina kao i cjelokupno radno vrijeme svih djelatnika vrtića.</w:t>
      </w:r>
    </w:p>
    <w:p w:rsidR="008D6877" w:rsidRPr="0090330C" w:rsidRDefault="008D6877" w:rsidP="0090330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t>NJEGA I SKRB ZA TJELESNI RAST, RAZVOJ I ZDRAVLJE DJECE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BITNA ZADAĆA: 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Stvaranje optimalnih uvjeta za pravilan rast i razvoj djeteta provođenjem zdravstv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ne zaštite, higijene i pravilne prehrane djece u dječjim vrtićima kao integralni dio svih aktivnosti u vrtiću</w:t>
      </w:r>
      <w:r w:rsidR="00121527" w:rsidRPr="0090330C">
        <w:rPr>
          <w:rFonts w:ascii="Garamond" w:hAnsi="Garamond" w:cs="Calibri"/>
          <w:sz w:val="28"/>
          <w:szCs w:val="28"/>
        </w:rPr>
        <w:t>.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Program zdravstvene zaštite djece, higijene pravilne prehrane ostvarivat će se su</w:t>
      </w:r>
      <w:r w:rsidRPr="0090330C">
        <w:rPr>
          <w:rFonts w:ascii="Garamond" w:hAnsi="Garamond" w:cs="Calibri"/>
          <w:sz w:val="28"/>
          <w:szCs w:val="28"/>
        </w:rPr>
        <w:t>k</w:t>
      </w:r>
      <w:r w:rsidRPr="0090330C">
        <w:rPr>
          <w:rFonts w:ascii="Garamond" w:hAnsi="Garamond" w:cs="Calibri"/>
          <w:sz w:val="28"/>
          <w:szCs w:val="28"/>
        </w:rPr>
        <w:t>ladno programskoj orijentaciji Ministarstva zdravstva RH.</w:t>
      </w: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programu rada ustanove posebna pozornost posvetit će se zdravstvenoj preve</w:t>
      </w:r>
      <w:r w:rsidRPr="0090330C">
        <w:rPr>
          <w:rFonts w:ascii="Garamond" w:hAnsi="Garamond" w:cs="Calibri"/>
          <w:sz w:val="28"/>
          <w:szCs w:val="28"/>
        </w:rPr>
        <w:t>n</w:t>
      </w:r>
      <w:r w:rsidRPr="0090330C">
        <w:rPr>
          <w:rFonts w:ascii="Garamond" w:hAnsi="Garamond" w:cs="Calibri"/>
          <w:sz w:val="28"/>
          <w:szCs w:val="28"/>
        </w:rPr>
        <w:t xml:space="preserve">tivi, skrbi i praćenju rasta i razvoja djece. Svako dijete će posjedovati zdravstveni karton i na taj način će se osigurati evidencija zdravstvenog stanja svakog djeteta. </w:t>
      </w: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Prije početka pohađanja vrtića svako novo dijete je obavezno obaviti sistematski pregled, a nakon izostanka djeteta zbog bolesti roditelji su dužni predočiti prvi dan nakon ponovnog dolaska djeteta u vrtić potvrdu da je dijete ozdravilo, odnosno da može boraviti u vrtiću. </w:t>
      </w: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>Nizom preven</w:t>
      </w:r>
      <w:r w:rsidR="008D6877" w:rsidRPr="0090330C">
        <w:rPr>
          <w:rFonts w:ascii="Garamond" w:hAnsi="Garamond" w:cs="Calibri"/>
          <w:sz w:val="28"/>
          <w:szCs w:val="28"/>
        </w:rPr>
        <w:t>tivnih mjera radit će se na spr</w:t>
      </w:r>
      <w:r w:rsidRPr="0090330C">
        <w:rPr>
          <w:rFonts w:ascii="Garamond" w:hAnsi="Garamond" w:cs="Calibri"/>
          <w:sz w:val="28"/>
          <w:szCs w:val="28"/>
        </w:rPr>
        <w:t>ječavanju mogućnosti prijenosa infekc</w:t>
      </w:r>
      <w:r w:rsidRPr="0090330C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 xml:space="preserve">ja među djecom. </w:t>
      </w: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Svi radnici su obavezni obavljati redovite higijensko-sanitarne preglede. </w:t>
      </w: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Radnici će se uputiti na sistematski pregled. </w:t>
      </w: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Osigurati kvalitetnu prehranu – pripremu obroka te utjecati da vrijeme i način uz</w:t>
      </w:r>
      <w:r w:rsidRPr="0090330C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 xml:space="preserve">manja odgovara djetetovim potrebama i navikama.  Unaprijediti osamostaljivanje i samoposluživanje djeteta prilikom uzimanja obroka. </w:t>
      </w: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Što je moguće više osigurati siguran i kvalitetan boravak djece na zraku uz poticajne aktivnosti i razvijanje i jačanje ekološke svijesti. </w:t>
      </w: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Suradnja sa epidem</w:t>
      </w:r>
      <w:r w:rsidR="00912963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>ološkom i sanitarnom službom te pedijatrijskom ambulantom.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BITNE ZADAĆE U ODNOSU NA DIJETE: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121527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prilagodba djece na </w:t>
      </w:r>
      <w:r w:rsidR="00B31989" w:rsidRPr="0090330C">
        <w:rPr>
          <w:rFonts w:ascii="Garamond" w:hAnsi="Garamond" w:cs="Calibri"/>
          <w:sz w:val="28"/>
          <w:szCs w:val="28"/>
        </w:rPr>
        <w:t>vrtić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suvremena prehrana u dječjem vrtiću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postupci provođenja pravilne higijene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promocija i očuvanje dječjeg zdravlja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razni vidovi djelovanja na sigurnost djece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tjelesne aktivnosti u sobi dnevnog boravka i na dvorištu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upoznavanje socijalno-zdravstvenog statusa djeteta 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identifikacija djece s posebnim zdravstvenim potrebama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E82376" w:rsidRDefault="00E82376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br w:type="page"/>
      </w: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>BITNE ZADAĆE U ODNOSU NA ODGOJITELJE I DRUGE DJELATNIKE</w:t>
      </w:r>
    </w:p>
    <w:p w:rsidR="007E05DD" w:rsidRPr="0090330C" w:rsidRDefault="00B31989" w:rsidP="001F0E95">
      <w:pPr>
        <w:pStyle w:val="Odlomakpopisa"/>
        <w:numPr>
          <w:ilvl w:val="0"/>
          <w:numId w:val="3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educirati odgojitelje i druge djelatnike o sanitarno-higijenskom i zdravstv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nom pregledu</w:t>
      </w:r>
    </w:p>
    <w:p w:rsidR="007E05DD" w:rsidRPr="0090330C" w:rsidRDefault="00B31989" w:rsidP="001F0E95">
      <w:pPr>
        <w:pStyle w:val="Odlomakpopisa"/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educirati djelatnike o potrebi redovitog cijepljenja djece</w:t>
      </w:r>
    </w:p>
    <w:p w:rsidR="007E05DD" w:rsidRPr="0090330C" w:rsidRDefault="00B31989" w:rsidP="001F0E95">
      <w:pPr>
        <w:pStyle w:val="Odlomakpopisa"/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educirati odgojitelje o antropometrijskom mjerenju djece</w:t>
      </w:r>
    </w:p>
    <w:p w:rsidR="007E05DD" w:rsidRPr="0090330C" w:rsidRDefault="00B31989" w:rsidP="001F0E95">
      <w:pPr>
        <w:pStyle w:val="Odlomakpopisa"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pravodobno reagirati na potencijalno opasne situacije</w:t>
      </w:r>
    </w:p>
    <w:p w:rsidR="007E05DD" w:rsidRPr="0090330C" w:rsidRDefault="00B31989" w:rsidP="001F0E95">
      <w:pPr>
        <w:pStyle w:val="Odlomakpopisa"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osiguravati pravilne higijensko-zdravstvene i mikroklimatske uvjete rada</w:t>
      </w:r>
    </w:p>
    <w:p w:rsidR="007E05DD" w:rsidRPr="0090330C" w:rsidRDefault="00B31989" w:rsidP="001F0E95">
      <w:pPr>
        <w:pStyle w:val="Odlomakpopisa"/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prema uzrastu djece organizirati i provoditi tjelesne aktivnosti u sobi dne</w:t>
      </w:r>
      <w:r w:rsidRPr="0090330C">
        <w:rPr>
          <w:rFonts w:ascii="Garamond" w:hAnsi="Garamond" w:cs="Calibri"/>
          <w:sz w:val="28"/>
          <w:szCs w:val="28"/>
        </w:rPr>
        <w:t>v</w:t>
      </w:r>
      <w:r w:rsidRPr="0090330C">
        <w:rPr>
          <w:rFonts w:ascii="Garamond" w:hAnsi="Garamond" w:cs="Calibri"/>
          <w:sz w:val="28"/>
          <w:szCs w:val="28"/>
        </w:rPr>
        <w:t>nog boravka, u dvorani i na vanjskom prostoru</w:t>
      </w:r>
    </w:p>
    <w:p w:rsidR="007E05DD" w:rsidRPr="0090330C" w:rsidRDefault="00B31989" w:rsidP="001F0E95">
      <w:pPr>
        <w:pStyle w:val="Odlomakpopisa"/>
        <w:numPr>
          <w:ilvl w:val="0"/>
          <w:numId w:val="8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pomagati odgojiteljima u planiranju tjelesnih aktivnosti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BITNE ZADAĆE U ODNOSU NA RODITELJE</w:t>
      </w:r>
    </w:p>
    <w:p w:rsidR="007E05DD" w:rsidRPr="0090330C" w:rsidRDefault="00B31989" w:rsidP="001F0E95">
      <w:pPr>
        <w:pStyle w:val="Odlomakpopisa"/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omogućiti edukaciju i stručnu pomoć roditeljima u zaštiti djetetova zdravlja</w:t>
      </w:r>
    </w:p>
    <w:p w:rsidR="008D6877" w:rsidRPr="0090330C" w:rsidRDefault="008D6877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8D6877" w:rsidRPr="0090330C" w:rsidRDefault="008D6877" w:rsidP="0090330C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ODGOJNO-OBRAZOVNI RAD</w:t>
      </w:r>
    </w:p>
    <w:p w:rsidR="008A14B9" w:rsidRPr="0090330C" w:rsidRDefault="008A14B9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</w:p>
    <w:p w:rsidR="007E05DD" w:rsidRPr="0090330C" w:rsidRDefault="00121527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Plan i program</w:t>
      </w:r>
      <w:r w:rsidR="00B31989" w:rsidRPr="0090330C">
        <w:rPr>
          <w:rFonts w:ascii="Garamond" w:hAnsi="Garamond" w:cs="Calibri"/>
          <w:sz w:val="28"/>
          <w:szCs w:val="28"/>
        </w:rPr>
        <w:t xml:space="preserve"> rada Vrtića prvenstveno se zasniva na humanističkoj razvojnoj koncepciji, odnosno u potpunosti će uvažavati humanistički pristup odgoju i obrazovanju djeteta/djece predškolske dobi. To znači obvezivanje na uvažavanje najsuvremenijih spoznaja o zakonitostima razvoja i odgoja djeteta predškolske dobi i usmjerenost na dobre značajke izvan obiteljskog odgoja.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Prema tome,  humanistički pristup znači usmjerenost na dijete i njegove razvojne potrebe i prava te uvažavanje prava roditelj</w:t>
      </w:r>
      <w:r w:rsidR="008A14B9" w:rsidRPr="0090330C">
        <w:rPr>
          <w:rFonts w:ascii="Garamond" w:hAnsi="Garamond" w:cs="Calibri"/>
          <w:sz w:val="28"/>
          <w:szCs w:val="28"/>
        </w:rPr>
        <w:t>a – obitelji  na izbor Programa</w:t>
      </w:r>
      <w:r w:rsidRPr="0090330C">
        <w:rPr>
          <w:rFonts w:ascii="Garamond" w:hAnsi="Garamond" w:cs="Calibri"/>
          <w:sz w:val="28"/>
          <w:szCs w:val="28"/>
        </w:rPr>
        <w:t xml:space="preserve"> i prava sudjelovanja u odgoju djeteta u kontekstu predškolske ustanove.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</w:p>
    <w:p w:rsidR="00E82376" w:rsidRDefault="00E82376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br w:type="page"/>
      </w: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>Primarni zadaci u smislu podizanja kvalitete rada Ustanove bit će:</w:t>
      </w:r>
    </w:p>
    <w:p w:rsidR="007E05DD" w:rsidRPr="0090330C" w:rsidRDefault="007E05DD" w:rsidP="0090330C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1F0E95">
      <w:pPr>
        <w:pStyle w:val="Odlomakpopisa"/>
        <w:numPr>
          <w:ilvl w:val="0"/>
          <w:numId w:val="28"/>
        </w:numPr>
        <w:tabs>
          <w:tab w:val="left" w:pos="0"/>
        </w:tabs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stavljanje svakog zaposlenika u situaciju neposredne odgovornosti za pr</w:t>
      </w:r>
      <w:r w:rsidRPr="0090330C">
        <w:rPr>
          <w:rFonts w:ascii="Garamond" w:hAnsi="Garamond" w:cs="Calibri"/>
          <w:sz w:val="28"/>
          <w:szCs w:val="28"/>
        </w:rPr>
        <w:t>o</w:t>
      </w:r>
      <w:r w:rsidRPr="0090330C">
        <w:rPr>
          <w:rFonts w:ascii="Garamond" w:hAnsi="Garamond" w:cs="Calibri"/>
          <w:sz w:val="28"/>
          <w:szCs w:val="28"/>
        </w:rPr>
        <w:t>vedbu planiranog i kvalitetnog  rada</w:t>
      </w:r>
    </w:p>
    <w:p w:rsidR="007E05DD" w:rsidRPr="0090330C" w:rsidRDefault="007E05DD" w:rsidP="0090330C">
      <w:pPr>
        <w:tabs>
          <w:tab w:val="left" w:pos="0"/>
        </w:tabs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1F0E95">
      <w:pPr>
        <w:pStyle w:val="Odlomakpopisa"/>
        <w:numPr>
          <w:ilvl w:val="0"/>
          <w:numId w:val="28"/>
        </w:numPr>
        <w:tabs>
          <w:tab w:val="left" w:pos="0"/>
        </w:tabs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intenzivirati rad na odgovornom odnosu prema osobnim zadaćama, opremi, imovini, prema djeci, roditeljima i međusobnom kontaktu.</w:t>
      </w:r>
    </w:p>
    <w:p w:rsidR="007E05DD" w:rsidRPr="0090330C" w:rsidRDefault="007E05DD" w:rsidP="0090330C">
      <w:pPr>
        <w:tabs>
          <w:tab w:val="left" w:pos="0"/>
        </w:tabs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1F0E95">
      <w:pPr>
        <w:pStyle w:val="Odlomakpopisa"/>
        <w:numPr>
          <w:ilvl w:val="0"/>
          <w:numId w:val="28"/>
        </w:numPr>
        <w:tabs>
          <w:tab w:val="left" w:pos="0"/>
        </w:tabs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na kraju godine provesti vrednovanje rada za svakog zaposlenika </w:t>
      </w:r>
    </w:p>
    <w:p w:rsidR="007E05DD" w:rsidRPr="0090330C" w:rsidRDefault="007E05DD" w:rsidP="0090330C">
      <w:pPr>
        <w:tabs>
          <w:tab w:val="left" w:pos="0"/>
        </w:tabs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1F0E95">
      <w:pPr>
        <w:pStyle w:val="Odlomakpopisa"/>
        <w:numPr>
          <w:ilvl w:val="0"/>
          <w:numId w:val="28"/>
        </w:numPr>
        <w:tabs>
          <w:tab w:val="left" w:pos="0"/>
        </w:tabs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osigurati </w:t>
      </w:r>
      <w:r w:rsidR="008A14B9" w:rsidRPr="0090330C">
        <w:rPr>
          <w:rFonts w:ascii="Garamond" w:hAnsi="Garamond" w:cs="Calibri"/>
          <w:sz w:val="28"/>
          <w:szCs w:val="28"/>
        </w:rPr>
        <w:t xml:space="preserve"> sve potrebne </w:t>
      </w:r>
      <w:r w:rsidRPr="0090330C">
        <w:rPr>
          <w:rFonts w:ascii="Garamond" w:hAnsi="Garamond" w:cs="Calibri"/>
          <w:sz w:val="28"/>
          <w:szCs w:val="28"/>
        </w:rPr>
        <w:t>uvjete za rad svih dijelova procesa, a posebice kvalit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tu odgojno-obrazovnog rada s djecom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p w:rsidR="007E05DD" w:rsidRPr="0090330C" w:rsidRDefault="007E05DD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p w:rsidR="009E715E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MISIJA RADA USTANOVE</w:t>
      </w:r>
    </w:p>
    <w:p w:rsidR="009E715E" w:rsidRPr="0090330C" w:rsidRDefault="009E715E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Glavna misija stručnog tima DV Morski konjić bit će kreirati materijalno                   poticajno okruženje kao preduvjet za aktivno učenje i istraživanje.</w:t>
      </w:r>
    </w:p>
    <w:p w:rsidR="009E715E" w:rsidRPr="0090330C" w:rsidRDefault="009E715E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tabs>
          <w:tab w:val="left" w:pos="-720"/>
        </w:tabs>
        <w:suppressAutoHyphens w:val="0"/>
        <w:spacing w:line="360" w:lineRule="auto"/>
        <w:ind w:right="-3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Nastojat ćemo da integrirani razvojno primjereni kurikulum bude usmjeren na stvarno dijete/djecu i njihove razvojne potrebe i prava u konkretnom, stvarnom okruženju. To mislimo činiti refleksijama, samo procjenom osobnog  djelovanja, planiranjem daljnjih promjena i timskim radom.</w:t>
      </w:r>
    </w:p>
    <w:p w:rsidR="007E05DD" w:rsidRPr="0090330C" w:rsidRDefault="007E05DD" w:rsidP="0090330C">
      <w:pPr>
        <w:tabs>
          <w:tab w:val="left" w:pos="-720"/>
        </w:tabs>
        <w:suppressAutoHyphens w:val="0"/>
        <w:spacing w:line="360" w:lineRule="auto"/>
        <w:ind w:right="-3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ind w:right="-3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„Drugim riječima, kako djeca rastu, razvijaju se i obrazuju, a zajedno s njima i mi odrasli, tako treba mijenjati okruženje u grupi i vrtiću. Treba ga usklađivati s nov</w:t>
      </w:r>
      <w:r w:rsidRPr="0090330C">
        <w:rPr>
          <w:rFonts w:ascii="Garamond" w:hAnsi="Garamond" w:cs="Calibri"/>
          <w:sz w:val="28"/>
          <w:szCs w:val="28"/>
        </w:rPr>
        <w:t>o</w:t>
      </w:r>
      <w:r w:rsidRPr="0090330C">
        <w:rPr>
          <w:rFonts w:ascii="Garamond" w:hAnsi="Garamond" w:cs="Calibri"/>
          <w:sz w:val="28"/>
          <w:szCs w:val="28"/>
        </w:rPr>
        <w:t>nastalim interesima, potrebama, sklonostima i sposobnostima djece, ali i nas odra</w:t>
      </w:r>
      <w:r w:rsidRPr="0090330C">
        <w:rPr>
          <w:rFonts w:ascii="Garamond" w:hAnsi="Garamond" w:cs="Calibri"/>
          <w:sz w:val="28"/>
          <w:szCs w:val="28"/>
        </w:rPr>
        <w:t>s</w:t>
      </w:r>
      <w:r w:rsidRPr="0090330C">
        <w:rPr>
          <w:rFonts w:ascii="Garamond" w:hAnsi="Garamond" w:cs="Calibri"/>
          <w:sz w:val="28"/>
          <w:szCs w:val="28"/>
        </w:rPr>
        <w:t>lih, kako bismo stvorili uvjete za njihovo i naše cjelovito učenje, istraživanje i stv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ranje novog znanja, nove realnosti za budućnost koja nastaje.“</w:t>
      </w:r>
    </w:p>
    <w:p w:rsidR="009E715E" w:rsidRPr="0090330C" w:rsidRDefault="009E715E" w:rsidP="0090330C">
      <w:pPr>
        <w:suppressAutoHyphens w:val="0"/>
        <w:spacing w:line="360" w:lineRule="auto"/>
        <w:ind w:right="-3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Kontinuirano ćemo podizati razinu kvalitete odgojno-obrazovnog rada                    odgojitelja temeljem sustavnog planiranja i evaluacije svih segmenata odgojno obr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zovnog procesa.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Realizirati kvalitetnu suradnju s roditeljima na način da ćemo provoditi razne radi</w:t>
      </w:r>
      <w:r w:rsidRPr="0090330C">
        <w:rPr>
          <w:rFonts w:ascii="Garamond" w:hAnsi="Garamond" w:cs="Calibri"/>
          <w:sz w:val="28"/>
          <w:szCs w:val="28"/>
        </w:rPr>
        <w:t>o</w:t>
      </w:r>
      <w:r w:rsidRPr="0090330C">
        <w:rPr>
          <w:rFonts w:ascii="Garamond" w:hAnsi="Garamond" w:cs="Calibri"/>
          <w:sz w:val="28"/>
          <w:szCs w:val="28"/>
        </w:rPr>
        <w:t xml:space="preserve">nice, </w:t>
      </w:r>
      <w:proofErr w:type="spellStart"/>
      <w:r w:rsidRPr="0090330C">
        <w:rPr>
          <w:rFonts w:ascii="Garamond" w:hAnsi="Garamond" w:cs="Calibri"/>
          <w:sz w:val="28"/>
          <w:szCs w:val="28"/>
        </w:rPr>
        <w:t>parlaonice</w:t>
      </w:r>
      <w:proofErr w:type="spellEnd"/>
      <w:r w:rsidRPr="0090330C">
        <w:rPr>
          <w:rFonts w:ascii="Garamond" w:hAnsi="Garamond" w:cs="Calibri"/>
          <w:sz w:val="28"/>
          <w:szCs w:val="28"/>
        </w:rPr>
        <w:t>, tribine, komunikacijske roditeljske sastanke kojima ćemo osvješt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vati učinkovite roditeljske postupke pri kvalitetnom odgoju djece i jačati roditeljske kompetencije.</w:t>
      </w:r>
    </w:p>
    <w:p w:rsidR="009E715E" w:rsidRPr="0090330C" w:rsidRDefault="009E715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E82376">
      <w:pPr>
        <w:suppressAutoHyphens w:val="0"/>
        <w:spacing w:line="360" w:lineRule="auto"/>
        <w:ind w:firstLine="360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t>Bitne  zadaće  za  pedagošku  godinu</w:t>
      </w:r>
      <w:r w:rsidRPr="0090330C">
        <w:rPr>
          <w:rFonts w:ascii="Garamond" w:hAnsi="Garamond" w:cs="Calibri"/>
          <w:sz w:val="28"/>
          <w:szCs w:val="28"/>
        </w:rPr>
        <w:t xml:space="preserve">  :</w:t>
      </w:r>
    </w:p>
    <w:p w:rsidR="007E05DD" w:rsidRPr="0090330C" w:rsidRDefault="00B31989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Povećati sigurnost djeteta za vrijeme boravka u vrtiću uvođenjem          </w:t>
      </w:r>
      <w:r w:rsidR="005F46B1" w:rsidRPr="0090330C">
        <w:rPr>
          <w:rFonts w:ascii="Garamond" w:hAnsi="Garamond" w:cs="Calibri"/>
          <w:sz w:val="28"/>
          <w:szCs w:val="28"/>
        </w:rPr>
        <w:t xml:space="preserve">                   programa: „Povećanih mjera sigurnosti</w:t>
      </w:r>
      <w:r w:rsidRPr="0090330C">
        <w:rPr>
          <w:rFonts w:ascii="Garamond" w:hAnsi="Garamond" w:cs="Calibri"/>
          <w:sz w:val="28"/>
          <w:szCs w:val="28"/>
        </w:rPr>
        <w:t>“</w:t>
      </w:r>
    </w:p>
    <w:p w:rsidR="007E05DD" w:rsidRPr="0090330C" w:rsidRDefault="00B31989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Formirati materijalno-poticajno okruženje kao preduvjet za aktivno           </w:t>
      </w:r>
      <w:r w:rsidR="005F46B1" w:rsidRPr="0090330C">
        <w:rPr>
          <w:rFonts w:ascii="Garamond" w:hAnsi="Garamond" w:cs="Calibri"/>
          <w:sz w:val="28"/>
          <w:szCs w:val="28"/>
        </w:rPr>
        <w:t xml:space="preserve">          učenje i istraživanje</w:t>
      </w:r>
    </w:p>
    <w:p w:rsidR="007E05DD" w:rsidRPr="0090330C" w:rsidRDefault="00B31989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Interakcija i komunikacija odgojitelj i dijete – djeca</w:t>
      </w:r>
    </w:p>
    <w:p w:rsidR="007E05DD" w:rsidRPr="0090330C" w:rsidRDefault="00B31989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Stvaranje optimalnih uvjeta za pravilan rast i razvoj djeteta provođenjem zdravstvene zaštite, higijene i pravilne prehrane djece u dječjim vrtićima.</w:t>
      </w:r>
    </w:p>
    <w:p w:rsidR="007E05DD" w:rsidRPr="0090330C" w:rsidRDefault="00B31989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Maksimalno se angažirati na podizanju kvalitete zadovoljavanja potreba dj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teta na način stvaranja povoljnih uvjeta za kvalitetan boravak u vrtiću. Kroz mijenjanje, prilagođavanje, unaprjeđivanje, reorganiziranje pedagoške prakse</w:t>
      </w:r>
    </w:p>
    <w:p w:rsidR="007E05DD" w:rsidRPr="0090330C" w:rsidRDefault="00B31989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Doprinositi jasnijim shvaćanjima svih sudionika odgojno obrazovnog      procesa poimanja važnosti materijalnog okruženja kao trećeg odgojitelja koji potiče dječji razvoj na svim razinama.</w:t>
      </w:r>
    </w:p>
    <w:p w:rsidR="007E05DD" w:rsidRPr="0090330C" w:rsidRDefault="00B31989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Odgojitelje poticati da promišljaju kao refleksivni praktičari, kroz                         zajedničke aktive, radne dogov</w:t>
      </w:r>
      <w:r w:rsidR="00912963">
        <w:rPr>
          <w:rFonts w:ascii="Garamond" w:hAnsi="Garamond" w:cs="Calibri"/>
          <w:sz w:val="28"/>
          <w:szCs w:val="28"/>
        </w:rPr>
        <w:t>o</w:t>
      </w:r>
      <w:r w:rsidRPr="0090330C">
        <w:rPr>
          <w:rFonts w:ascii="Garamond" w:hAnsi="Garamond" w:cs="Calibri"/>
          <w:sz w:val="28"/>
          <w:szCs w:val="28"/>
        </w:rPr>
        <w:t xml:space="preserve">re, individualne konzultacije, stručnu                 literaturu, eseje, </w:t>
      </w:r>
      <w:proofErr w:type="spellStart"/>
      <w:r w:rsidRPr="0090330C">
        <w:rPr>
          <w:rFonts w:ascii="Garamond" w:hAnsi="Garamond" w:cs="Calibri"/>
          <w:sz w:val="28"/>
          <w:szCs w:val="28"/>
        </w:rPr>
        <w:t>power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</w:t>
      </w:r>
      <w:proofErr w:type="spellStart"/>
      <w:r w:rsidRPr="0090330C">
        <w:rPr>
          <w:rFonts w:ascii="Garamond" w:hAnsi="Garamond" w:cs="Calibri"/>
          <w:sz w:val="28"/>
          <w:szCs w:val="28"/>
        </w:rPr>
        <w:t>point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prezentacije.</w:t>
      </w:r>
    </w:p>
    <w:p w:rsidR="007E05DD" w:rsidRPr="0090330C" w:rsidRDefault="00B31989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Obogaćivati okružje sistematskom dopunom i izmjenama materijala i sred</w:t>
      </w:r>
      <w:r w:rsidRPr="0090330C">
        <w:rPr>
          <w:rFonts w:ascii="Garamond" w:hAnsi="Garamond" w:cs="Calibri"/>
          <w:sz w:val="28"/>
          <w:szCs w:val="28"/>
        </w:rPr>
        <w:t>s</w:t>
      </w:r>
      <w:r w:rsidRPr="0090330C">
        <w:rPr>
          <w:rFonts w:ascii="Garamond" w:hAnsi="Garamond" w:cs="Calibri"/>
          <w:sz w:val="28"/>
          <w:szCs w:val="28"/>
        </w:rPr>
        <w:t xml:space="preserve">tava, promjenama kutića, prvenstveno se </w:t>
      </w:r>
      <w:proofErr w:type="spellStart"/>
      <w:r w:rsidRPr="0090330C">
        <w:rPr>
          <w:rFonts w:ascii="Garamond" w:hAnsi="Garamond" w:cs="Calibri"/>
          <w:sz w:val="28"/>
          <w:szCs w:val="28"/>
        </w:rPr>
        <w:t>vodivši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prema interesima djeteta</w:t>
      </w:r>
    </w:p>
    <w:p w:rsidR="007E05DD" w:rsidRPr="0090330C" w:rsidRDefault="00B31989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Širiti ponudu izvan matične sobe i omogućiti djetetu da u skladu sa svojim htijenjima i mogućnostima bira iz ponude kutića u ostalim sobama, odnosno da mu je omogućeno i participiranje u ostalim skupinama,principom rada „otvorenih vrata"</w:t>
      </w:r>
    </w:p>
    <w:p w:rsidR="007E05DD" w:rsidRPr="00E82376" w:rsidRDefault="00B31989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>Omogućiti kvalitetu življenja djeteta u vrtiću kroz socijalno i fizičko okružje, vremensku i socijalnu dinamiku u skupini i objektu omogućiti djetetu da spontano i pravovremeno iskazuje svoje potrebe i primjereno ih zadovolji.</w:t>
      </w:r>
    </w:p>
    <w:p w:rsidR="007E05DD" w:rsidRDefault="00B31989" w:rsidP="001F0E95">
      <w:pPr>
        <w:pStyle w:val="Odlomakpopisa"/>
        <w:numPr>
          <w:ilvl w:val="0"/>
          <w:numId w:val="10"/>
        </w:numPr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uz analizu vođenja pedagoške dokumentacije i uvid u odgojno-obrazovni proces</w:t>
      </w:r>
    </w:p>
    <w:p w:rsidR="00E82376" w:rsidRPr="00E82376" w:rsidRDefault="00E82376" w:rsidP="00E82376">
      <w:pPr>
        <w:pStyle w:val="Odlomakpopisa"/>
        <w:jc w:val="both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1F0E95">
      <w:pPr>
        <w:pStyle w:val="Odlomakpopisa"/>
        <w:numPr>
          <w:ilvl w:val="0"/>
          <w:numId w:val="10"/>
        </w:numPr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Kvalitetna  i kontinuirana suradnja s roditeljima</w:t>
      </w:r>
    </w:p>
    <w:p w:rsidR="007E05DD" w:rsidRPr="0090330C" w:rsidRDefault="007E05DD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MATERIJALNO  OKRUŽENJE</w:t>
      </w: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Dijete predškolskog uzrasta najefikasnije uči konkretno, činjenjem kroz                                      neposredno vlastito iskustvo, u okruženju bogatom raznovrsnim poticajima. </w:t>
      </w:r>
      <w:r w:rsidR="009E715E" w:rsidRPr="0090330C">
        <w:rPr>
          <w:rFonts w:ascii="Garamond" w:hAnsi="Garamond" w:cs="Calibri"/>
          <w:sz w:val="28"/>
          <w:szCs w:val="28"/>
        </w:rPr>
        <w:t xml:space="preserve">                </w:t>
      </w:r>
      <w:r w:rsidRPr="0090330C">
        <w:rPr>
          <w:rFonts w:ascii="Garamond" w:hAnsi="Garamond" w:cs="Calibri"/>
          <w:sz w:val="28"/>
          <w:szCs w:val="28"/>
        </w:rPr>
        <w:t>Organizacija po centrima aktivnosti omogućuje različite vrste aktivnosti i                   iskustava, s obzirom na različitost interesa, potreba i razvojnih mogućnosti.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Pedagoške godine 2017</w:t>
      </w:r>
      <w:r w:rsidR="009E715E" w:rsidRPr="0090330C">
        <w:rPr>
          <w:rFonts w:ascii="Garamond" w:hAnsi="Garamond" w:cs="Calibri"/>
          <w:sz w:val="28"/>
          <w:szCs w:val="28"/>
        </w:rPr>
        <w:t xml:space="preserve">/2018. </w:t>
      </w:r>
      <w:r w:rsidRPr="0090330C">
        <w:rPr>
          <w:rFonts w:ascii="Garamond" w:hAnsi="Garamond" w:cs="Calibri"/>
          <w:sz w:val="28"/>
          <w:szCs w:val="28"/>
        </w:rPr>
        <w:t>kontinuirano ćemo stvarati poticaj</w:t>
      </w:r>
      <w:r w:rsidR="009E715E" w:rsidRPr="0090330C">
        <w:rPr>
          <w:rFonts w:ascii="Garamond" w:hAnsi="Garamond" w:cs="Calibri"/>
          <w:sz w:val="28"/>
          <w:szCs w:val="28"/>
        </w:rPr>
        <w:t>no</w:t>
      </w:r>
      <w:r w:rsidRPr="0090330C">
        <w:rPr>
          <w:rFonts w:ascii="Garamond" w:hAnsi="Garamond" w:cs="Calibri"/>
          <w:sz w:val="28"/>
          <w:szCs w:val="28"/>
        </w:rPr>
        <w:t xml:space="preserve"> okruženja na ni</w:t>
      </w:r>
      <w:r w:rsidR="009E715E" w:rsidRPr="0090330C">
        <w:rPr>
          <w:rFonts w:ascii="Garamond" w:hAnsi="Garamond" w:cs="Calibri"/>
          <w:sz w:val="28"/>
          <w:szCs w:val="28"/>
        </w:rPr>
        <w:t>vou tri</w:t>
      </w:r>
      <w:r w:rsidRPr="0090330C">
        <w:rPr>
          <w:rFonts w:ascii="Garamond" w:hAnsi="Garamond" w:cs="Calibri"/>
          <w:sz w:val="28"/>
          <w:szCs w:val="28"/>
        </w:rPr>
        <w:t xml:space="preserve"> objekta vrtića </w:t>
      </w:r>
      <w:r w:rsidRPr="0090330C">
        <w:rPr>
          <w:rFonts w:ascii="Garamond" w:hAnsi="Garamond" w:cs="Calibri"/>
          <w:color w:val="000000"/>
          <w:sz w:val="28"/>
          <w:szCs w:val="28"/>
        </w:rPr>
        <w:t>putem radionica za odgojitelje i refleksija odgojitelja i  ped</w:t>
      </w:r>
      <w:r w:rsidRPr="0090330C">
        <w:rPr>
          <w:rFonts w:ascii="Garamond" w:hAnsi="Garamond" w:cs="Calibri"/>
          <w:color w:val="000000"/>
          <w:sz w:val="28"/>
          <w:szCs w:val="28"/>
        </w:rPr>
        <w:t>a</w:t>
      </w:r>
      <w:r w:rsidRPr="0090330C">
        <w:rPr>
          <w:rFonts w:ascii="Garamond" w:hAnsi="Garamond" w:cs="Calibri"/>
          <w:color w:val="000000"/>
          <w:sz w:val="28"/>
          <w:szCs w:val="28"/>
        </w:rPr>
        <w:t>goginje.</w:t>
      </w:r>
    </w:p>
    <w:p w:rsidR="00FC4DBB" w:rsidRPr="0090330C" w:rsidRDefault="00FC4DBB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CILJEVI I ZADAĆE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Zajedničkim naporima i radom odgojitelja i pedagoginje nastojat ćemo                         prostorno - materijalnu organizaciju vrtića koncipirati tako da:  </w:t>
      </w:r>
    </w:p>
    <w:p w:rsidR="007E05DD" w:rsidRPr="0090330C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bogatom ponudom konkretnih i djetetu zanimljivih materijala potičemo a</w:t>
      </w:r>
      <w:r w:rsidRPr="0090330C">
        <w:rPr>
          <w:rFonts w:ascii="Garamond" w:hAnsi="Garamond" w:cs="Calibri"/>
          <w:sz w:val="28"/>
          <w:szCs w:val="28"/>
        </w:rPr>
        <w:t>k</w:t>
      </w:r>
      <w:r w:rsidRPr="0090330C">
        <w:rPr>
          <w:rFonts w:ascii="Garamond" w:hAnsi="Garamond" w:cs="Calibri"/>
          <w:sz w:val="28"/>
          <w:szCs w:val="28"/>
        </w:rPr>
        <w:t>tivno konstruiranje znanja tj. učenje činjenjem</w:t>
      </w:r>
    </w:p>
    <w:p w:rsidR="007E05DD" w:rsidRPr="0090330C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obogatiti centre aktivnosti poticajima koje će izraditi odgojitelji      </w:t>
      </w:r>
      <w:r w:rsidR="005F46B1" w:rsidRPr="0090330C">
        <w:rPr>
          <w:rFonts w:ascii="Garamond" w:hAnsi="Garamond" w:cs="Calibri"/>
          <w:sz w:val="28"/>
          <w:szCs w:val="28"/>
        </w:rPr>
        <w:t xml:space="preserve">                              (</w:t>
      </w:r>
      <w:r w:rsidRPr="0090330C">
        <w:rPr>
          <w:rFonts w:ascii="Garamond" w:hAnsi="Garamond" w:cs="Calibri"/>
          <w:sz w:val="28"/>
          <w:szCs w:val="28"/>
        </w:rPr>
        <w:t>investirati sredstva u potrošni materijal kako bi odgojitelji mogli stalno izr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 xml:space="preserve">đivati nove poticaje za rad, </w:t>
      </w:r>
      <w:proofErr w:type="spellStart"/>
      <w:r w:rsidRPr="0090330C">
        <w:rPr>
          <w:rFonts w:ascii="Garamond" w:hAnsi="Garamond" w:cs="Calibri"/>
          <w:sz w:val="28"/>
          <w:szCs w:val="28"/>
        </w:rPr>
        <w:t>prativši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interese djece, te kako </w:t>
      </w:r>
      <w:r w:rsidR="005F46B1" w:rsidRPr="0090330C">
        <w:rPr>
          <w:rFonts w:ascii="Garamond" w:hAnsi="Garamond" w:cs="Calibri"/>
          <w:sz w:val="28"/>
          <w:szCs w:val="28"/>
        </w:rPr>
        <w:t>bi se realizirao projektni rad)</w:t>
      </w:r>
      <w:r w:rsidRPr="0090330C">
        <w:rPr>
          <w:rFonts w:ascii="Garamond" w:hAnsi="Garamond" w:cs="Calibri"/>
          <w:sz w:val="28"/>
          <w:szCs w:val="28"/>
        </w:rPr>
        <w:t>:</w:t>
      </w:r>
    </w:p>
    <w:p w:rsidR="007E05DD" w:rsidRPr="0090330C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>raznovrsnošću, stalnom dostupnošću i načinom ponude materijala                         promoviramo neovisnost i autonomiju učenja djeteta</w:t>
      </w:r>
    </w:p>
    <w:p w:rsidR="007E05DD" w:rsidRPr="0090330C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djeci različitih interesa i različitih razvojnih mogućnosti omogućuje </w:t>
      </w:r>
    </w:p>
    <w:p w:rsidR="007E05DD" w:rsidRPr="0090330C" w:rsidRDefault="00B31989" w:rsidP="0090330C">
      <w:pPr>
        <w:tabs>
          <w:tab w:val="left" w:pos="284"/>
          <w:tab w:val="left" w:pos="720"/>
        </w:tabs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angažiranje njihovih različitih inteligencija</w:t>
      </w:r>
    </w:p>
    <w:p w:rsidR="007E05DD" w:rsidRPr="0090330C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djecu potiče na rješavanje problema i otkrivanje u procesu učenja</w:t>
      </w:r>
    </w:p>
    <w:p w:rsidR="007E05DD" w:rsidRPr="0090330C" w:rsidRDefault="00B31989" w:rsidP="001F0E95">
      <w:pPr>
        <w:pStyle w:val="Odlomakpopisa"/>
        <w:numPr>
          <w:ilvl w:val="0"/>
          <w:numId w:val="11"/>
        </w:numPr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omogućujemo postavljanje hipoteza, istraživanje, eksperimentiranje i konstruiranje razumijevanja djeteta</w:t>
      </w:r>
    </w:p>
    <w:p w:rsidR="007E05DD" w:rsidRPr="0090330C" w:rsidRDefault="007E05DD" w:rsidP="0090330C">
      <w:pPr>
        <w:tabs>
          <w:tab w:val="left" w:pos="-8356"/>
          <w:tab w:val="left" w:pos="-7920"/>
        </w:tabs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sobama dnevnog boravka odgojitelji su formirali centre prema potrebama i</w:t>
      </w:r>
      <w:r w:rsidR="005F46B1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int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 xml:space="preserve">resima djece. Centri aktivnosti su jedinstveni i ne ponavljaju se u više soba. </w:t>
      </w: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Nastojimo poticati djecu na razn</w:t>
      </w:r>
      <w:r w:rsidR="005F46B1" w:rsidRPr="0090330C">
        <w:rPr>
          <w:rFonts w:ascii="Garamond" w:hAnsi="Garamond" w:cs="Calibri"/>
          <w:sz w:val="28"/>
          <w:szCs w:val="28"/>
        </w:rPr>
        <w:t>ovrsne socijalne interakcije („otvorena vrata“</w:t>
      </w:r>
      <w:r w:rsidR="00285D38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 xml:space="preserve">- mogućnost odlaska u druge sobe prema interesima djece). 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tbl>
      <w:tblPr>
        <w:tblW w:w="8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3"/>
        <w:gridCol w:w="3032"/>
        <w:gridCol w:w="1498"/>
        <w:gridCol w:w="1543"/>
      </w:tblGrid>
      <w:tr w:rsidR="007E05DD" w:rsidRPr="0090330C">
        <w:trPr>
          <w:trHeight w:val="435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ŠTO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KAKO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TKO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KADA</w:t>
            </w:r>
          </w:p>
        </w:tc>
      </w:tr>
      <w:tr w:rsidR="007E05DD" w:rsidRPr="0090330C">
        <w:trPr>
          <w:trHeight w:val="261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Prezentacija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odgojiteljima metoda rada adekvatnog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oblikovanja poticajno -  materijalnog okruženja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Radni dogovor s odgoj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i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teljima :</w:t>
            </w:r>
          </w:p>
          <w:p w:rsidR="007E05DD" w:rsidRPr="0090330C" w:rsidRDefault="00B31989" w:rsidP="001F0E95">
            <w:pPr>
              <w:numPr>
                <w:ilvl w:val="0"/>
                <w:numId w:val="12"/>
              </w:numPr>
              <w:tabs>
                <w:tab w:val="left" w:pos="-12791"/>
                <w:tab w:val="left" w:pos="-1224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Prijedlog</w:t>
            </w:r>
          </w:p>
          <w:p w:rsidR="007E05DD" w:rsidRPr="0090330C" w:rsidRDefault="00B31989" w:rsidP="001F0E95">
            <w:pPr>
              <w:numPr>
                <w:ilvl w:val="0"/>
                <w:numId w:val="12"/>
              </w:numPr>
              <w:tabs>
                <w:tab w:val="left" w:pos="-12791"/>
                <w:tab w:val="left" w:pos="-1224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Diskursi</w:t>
            </w:r>
          </w:p>
          <w:p w:rsidR="007E05DD" w:rsidRPr="0090330C" w:rsidRDefault="00B31989" w:rsidP="001F0E95">
            <w:pPr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Zajednički ciljevi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  <w:lang w:val="pt-BR"/>
              </w:rPr>
              <w:t>Pedagog i dogojitelji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veljača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.</w:t>
            </w:r>
          </w:p>
        </w:tc>
      </w:tr>
      <w:tr w:rsidR="007E05DD" w:rsidRPr="0090330C">
        <w:trPr>
          <w:trHeight w:val="2827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Rad na obogaćivanju prostora u ciljanim skupinama sa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bogatom ponudom konkretnih i djetetu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zanimljivih materijala.  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46711D" w:rsidRDefault="0046711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lastRenderedPageBreak/>
              <w:t>Potičemo aktivno   konstruiranje znanja tj. „učenje činjenjem“.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46711D" w:rsidRDefault="0046711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lastRenderedPageBreak/>
              <w:t>Unutar skupina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  <w:r w:rsidRPr="0090330C">
              <w:rPr>
                <w:rFonts w:ascii="Garamond" w:hAnsi="Garamond" w:cs="Calibri"/>
                <w:sz w:val="28"/>
                <w:szCs w:val="28"/>
                <w:lang w:val="pt-BR"/>
              </w:rPr>
              <w:t xml:space="preserve">Pedagog i odogojitelji 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46711D" w:rsidRDefault="0046711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  <w:lang w:val="pt-BR"/>
              </w:rPr>
              <w:lastRenderedPageBreak/>
              <w:t>Odgojitelji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Tijekom cijele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</w:tc>
      </w:tr>
      <w:tr w:rsidR="007E05DD" w:rsidRPr="0090330C">
        <w:trPr>
          <w:trHeight w:val="1755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2E3B75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lastRenderedPageBreak/>
              <w:t>Stalnim  refleksijama, etnografskim bilješk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a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ma, razgovorima  i d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o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kumentiranjem  iznal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a</w:t>
            </w:r>
            <w:r w:rsidR="002E3B75">
              <w:rPr>
                <w:rFonts w:ascii="Garamond" w:hAnsi="Garamond" w:cs="Calibri"/>
                <w:sz w:val="28"/>
                <w:szCs w:val="28"/>
              </w:rPr>
              <w:t xml:space="preserve">ziti 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najbolja rješenja za                      poticajno- materijalno okruženje.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Unutar skupina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es-ES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  <w:lang w:val="es-ES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  <w:lang w:val="es-ES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  <w:r w:rsidRPr="0090330C">
              <w:rPr>
                <w:rFonts w:ascii="Garamond" w:hAnsi="Garamond" w:cs="Calibri"/>
                <w:sz w:val="28"/>
                <w:szCs w:val="28"/>
                <w:lang w:val="pt-BR"/>
              </w:rPr>
              <w:t>Pedagog  i odogojitelji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Tijekom cijele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7E05DD" w:rsidRPr="0090330C">
        <w:trPr>
          <w:trHeight w:val="141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B75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U skladu s refleksijama, osluškivanjima dječjih interesa i želja, usvaj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a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nje novih sadržaja kroz igru ;  mijenjanje post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o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jećih cent</w:t>
            </w:r>
            <w:r w:rsidR="002E3B75">
              <w:rPr>
                <w:rFonts w:ascii="Garamond" w:hAnsi="Garamond" w:cs="Calibri"/>
                <w:sz w:val="28"/>
                <w:szCs w:val="28"/>
              </w:rPr>
              <w:t xml:space="preserve">ara aktivnosti prema </w:t>
            </w:r>
          </w:p>
          <w:p w:rsidR="007E05DD" w:rsidRPr="0090330C" w:rsidRDefault="002E3B75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projektnom radu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Unutar skupina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  <w:r w:rsidRPr="0090330C">
              <w:rPr>
                <w:rFonts w:ascii="Garamond" w:hAnsi="Garamond" w:cs="Calibri"/>
                <w:sz w:val="28"/>
                <w:szCs w:val="28"/>
                <w:lang w:val="pt-BR"/>
              </w:rPr>
              <w:t>Pedagog i odgojitelji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Tijekom cijele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pedagoške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 godine</w:t>
            </w:r>
          </w:p>
        </w:tc>
      </w:tr>
    </w:tbl>
    <w:p w:rsidR="00E67CF4" w:rsidRPr="0090330C" w:rsidRDefault="00E67CF4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  <w:bookmarkStart w:id="1" w:name="_Toc336266436"/>
    </w:p>
    <w:p w:rsidR="00E67CF4" w:rsidRPr="0090330C" w:rsidRDefault="00E67CF4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2376" w:rsidRDefault="00E82376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  <w:bookmarkStart w:id="2" w:name="_Toc304886063"/>
      <w:r>
        <w:rPr>
          <w:rFonts w:ascii="Garamond" w:eastAsia="Calibri" w:hAnsi="Garamond" w:cs="Calibri"/>
          <w:b/>
          <w:iCs/>
          <w:sz w:val="28"/>
          <w:szCs w:val="28"/>
        </w:rPr>
        <w:br w:type="page"/>
      </w: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sz w:val="28"/>
          <w:szCs w:val="28"/>
        </w:rPr>
      </w:pPr>
      <w:r w:rsidRPr="0090330C">
        <w:rPr>
          <w:rFonts w:ascii="Garamond" w:eastAsia="Calibri" w:hAnsi="Garamond" w:cs="Calibri"/>
          <w:b/>
          <w:iCs/>
          <w:sz w:val="28"/>
          <w:szCs w:val="28"/>
        </w:rPr>
        <w:lastRenderedPageBreak/>
        <w:t>KONCEPT ODGOJNO</w:t>
      </w:r>
      <w:r w:rsidRPr="0090330C">
        <w:rPr>
          <w:rFonts w:ascii="Garamond" w:eastAsia="Calibri" w:hAnsi="Garamond" w:cs="Calibri"/>
          <w:b/>
          <w:iCs/>
          <w:sz w:val="28"/>
          <w:szCs w:val="28"/>
        </w:rPr>
        <w:softHyphen/>
        <w:t xml:space="preserve">  OBRAZOVNOG RADA:</w:t>
      </w:r>
      <w:bookmarkEnd w:id="2"/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sz w:val="28"/>
          <w:szCs w:val="28"/>
        </w:rPr>
      </w:pPr>
      <w:bookmarkStart w:id="3" w:name="_Toc304886064"/>
      <w:r w:rsidRPr="0090330C">
        <w:rPr>
          <w:rFonts w:ascii="Garamond" w:eastAsia="Calibri" w:hAnsi="Garamond" w:cs="Calibri"/>
          <w:b/>
          <w:iCs/>
          <w:sz w:val="28"/>
          <w:szCs w:val="28"/>
        </w:rPr>
        <w:t>INTERAKCIJA I KOMUNIKACIJA  ODGOJITELJ I DIJETE - DJECA</w:t>
      </w:r>
      <w:bookmarkEnd w:id="3"/>
      <w:r w:rsidRPr="0090330C">
        <w:rPr>
          <w:rFonts w:ascii="Garamond" w:eastAsia="Calibri" w:hAnsi="Garamond" w:cs="Calibri"/>
          <w:b/>
          <w:iCs/>
          <w:sz w:val="28"/>
          <w:szCs w:val="28"/>
        </w:rPr>
        <w:t xml:space="preserve"> </w:t>
      </w: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bCs/>
          <w:iCs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bCs/>
          <w:iCs/>
          <w:color w:val="8064A2"/>
          <w:sz w:val="28"/>
          <w:szCs w:val="28"/>
        </w:rPr>
      </w:pPr>
      <w:r w:rsidRPr="0090330C">
        <w:rPr>
          <w:rFonts w:ascii="Garamond" w:eastAsia="Calibri" w:hAnsi="Garamond" w:cs="Calibri"/>
          <w:b/>
          <w:i/>
          <w:iCs/>
          <w:noProof/>
          <w:color w:val="8064A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DA6A" wp14:editId="2389E429">
                <wp:simplePos x="0" y="0"/>
                <wp:positionH relativeFrom="column">
                  <wp:posOffset>76200</wp:posOffset>
                </wp:positionH>
                <wp:positionV relativeFrom="paragraph">
                  <wp:posOffset>142875</wp:posOffset>
                </wp:positionV>
                <wp:extent cx="5768975" cy="701040"/>
                <wp:effectExtent l="5080" t="5080" r="7620" b="825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525" w:rsidRPr="00637E62" w:rsidRDefault="00336525" w:rsidP="009D5ADE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5F49">
                              <w:rPr>
                                <w:rFonts w:ascii="Garamond" w:hAnsi="Garamond" w:cs="Arial"/>
                                <w:b/>
                                <w:bCs/>
                                <w:sz w:val="28"/>
                                <w:szCs w:val="28"/>
                              </w:rPr>
                              <w:t>BITNA ZADAĆA: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 xml:space="preserve">Unapređenje i podizanje kvalitete interakcije i komunikacije </w:t>
                            </w:r>
                            <w:r w:rsidRPr="00F77309"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 xml:space="preserve">odgojno obrazovne prakse 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Pr="00F77309"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>vrtiću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7309"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6pt;margin-top:11.25pt;width:454.25pt;height:5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">
                <v:textbox style="mso-fit-shape-to-text:t">
                  <w:txbxContent>
                    <w:p w:rsidR="00336525" w:rsidRPr="00637E62" w:rsidRDefault="00336525" w:rsidP="009D5ADE">
                      <w:pPr>
                        <w:spacing w:line="360" w:lineRule="auto"/>
                        <w:jc w:val="both"/>
                        <w:rPr>
                          <w:rFonts w:ascii="Garamond" w:hAnsi="Garamond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45F49">
                        <w:rPr>
                          <w:rFonts w:ascii="Garamond" w:hAnsi="Garamond" w:cs="Arial"/>
                          <w:b/>
                          <w:bCs/>
                          <w:sz w:val="28"/>
                          <w:szCs w:val="28"/>
                        </w:rPr>
                        <w:t>BITNA ZADAĆA:</w:t>
                      </w:r>
                      <w:r>
                        <w:rPr>
                          <w:rFonts w:ascii="Garamond" w:hAnsi="Garamond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 xml:space="preserve">Unapređenje i podizanje kvalitete interakcije i komunikacije </w:t>
                      </w:r>
                      <w:r w:rsidRPr="00F77309"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 xml:space="preserve">odgojno obrazovne prakse </w:t>
                      </w:r>
                      <w:r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 xml:space="preserve">u </w:t>
                      </w:r>
                      <w:r w:rsidRPr="00F77309"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>vrtiću</w:t>
                      </w:r>
                      <w:r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77309"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330C">
        <w:rPr>
          <w:rFonts w:ascii="Garamond" w:eastAsia="Calibri" w:hAnsi="Garamond" w:cs="Calibri"/>
          <w:b/>
          <w:bCs/>
          <w:iCs/>
          <w:color w:val="8064A2"/>
          <w:sz w:val="28"/>
          <w:szCs w:val="28"/>
        </w:rPr>
        <w:t xml:space="preserve">          </w:t>
      </w: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Razvijanje kvalitetne interakcije i komunikacije na relaciji: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dijete/djeca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odgajatelj/dijete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odgajatelj/</w:t>
      </w:r>
      <w:proofErr w:type="spellStart"/>
      <w:r w:rsidRPr="0090330C">
        <w:rPr>
          <w:rFonts w:ascii="Garamond" w:hAnsi="Garamond" w:cs="Calibri"/>
          <w:sz w:val="28"/>
          <w:szCs w:val="28"/>
        </w:rPr>
        <w:t>odgajatelj</w:t>
      </w:r>
      <w:proofErr w:type="spellEnd"/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odgajatelj/roditelj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Nakon stvaranja izvrsnih uvjeta za življe</w:t>
      </w:r>
      <w:r w:rsidR="00285D38" w:rsidRPr="0090330C">
        <w:rPr>
          <w:rFonts w:ascii="Garamond" w:hAnsi="Garamond" w:cs="Calibri"/>
          <w:sz w:val="28"/>
          <w:szCs w:val="28"/>
        </w:rPr>
        <w:t>nje djece u vrtiću „Morski konjić“</w:t>
      </w:r>
      <w:r w:rsidRPr="0090330C">
        <w:rPr>
          <w:rFonts w:ascii="Garamond" w:hAnsi="Garamond" w:cs="Calibri"/>
          <w:sz w:val="28"/>
          <w:szCs w:val="28"/>
        </w:rPr>
        <w:t xml:space="preserve"> </w:t>
      </w:r>
      <w:r w:rsidR="00637FF7" w:rsidRPr="0090330C">
        <w:rPr>
          <w:rFonts w:ascii="Garamond" w:hAnsi="Garamond" w:cs="Calibri"/>
          <w:sz w:val="28"/>
          <w:szCs w:val="28"/>
        </w:rPr>
        <w:t xml:space="preserve">    </w:t>
      </w:r>
      <w:r w:rsidRPr="0090330C">
        <w:rPr>
          <w:rFonts w:ascii="Garamond" w:hAnsi="Garamond" w:cs="Calibri"/>
          <w:sz w:val="28"/>
          <w:szCs w:val="28"/>
        </w:rPr>
        <w:t>(kontekstualna, vremenska, prostorna fleksibilnost) ukazala se u okviru p</w:t>
      </w:r>
      <w:r w:rsidRPr="0090330C">
        <w:rPr>
          <w:rFonts w:ascii="Garamond" w:hAnsi="Garamond" w:cs="Calibri"/>
          <w:sz w:val="28"/>
          <w:szCs w:val="28"/>
        </w:rPr>
        <w:t>o</w:t>
      </w:r>
      <w:r w:rsidRPr="0090330C">
        <w:rPr>
          <w:rFonts w:ascii="Garamond" w:hAnsi="Garamond" w:cs="Calibri"/>
          <w:sz w:val="28"/>
          <w:szCs w:val="28"/>
        </w:rPr>
        <w:t>sebnih zadaća potreba promatranja, evaluacije i eventualnog mijenjanja  int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rakcije i komunikacije odgajat</w:t>
      </w:r>
      <w:r w:rsidR="00637FF7" w:rsidRPr="0090330C">
        <w:rPr>
          <w:rFonts w:ascii="Garamond" w:hAnsi="Garamond" w:cs="Calibri"/>
          <w:sz w:val="28"/>
          <w:szCs w:val="28"/>
        </w:rPr>
        <w:t>elja u odnosu na dijete/djecu. S</w:t>
      </w:r>
      <w:r w:rsidRPr="0090330C">
        <w:rPr>
          <w:rFonts w:ascii="Garamond" w:hAnsi="Garamond" w:cs="Calibri"/>
          <w:sz w:val="28"/>
          <w:szCs w:val="28"/>
        </w:rPr>
        <w:t>matramo da odgajatelji bez obzira na svoje stručne kompetencije trebaju raditi na osvje</w:t>
      </w:r>
      <w:r w:rsidRPr="0090330C">
        <w:rPr>
          <w:rFonts w:ascii="Garamond" w:hAnsi="Garamond" w:cs="Calibri"/>
          <w:sz w:val="28"/>
          <w:szCs w:val="28"/>
        </w:rPr>
        <w:t>š</w:t>
      </w:r>
      <w:r w:rsidRPr="0090330C">
        <w:rPr>
          <w:rFonts w:ascii="Garamond" w:hAnsi="Garamond" w:cs="Calibri"/>
          <w:sz w:val="28"/>
          <w:szCs w:val="28"/>
        </w:rPr>
        <w:t>ćivanju svoje komunikacije s različitim čimbenicima odgo</w:t>
      </w:r>
      <w:r w:rsidR="00285D38" w:rsidRPr="0090330C">
        <w:rPr>
          <w:rFonts w:ascii="Garamond" w:hAnsi="Garamond" w:cs="Calibri"/>
          <w:sz w:val="28"/>
          <w:szCs w:val="28"/>
        </w:rPr>
        <w:t>jno</w:t>
      </w:r>
      <w:r w:rsidR="0046711D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- obrazovnog procesa.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Pozornost u procesu procjene usmjerit će se na otkrivanje tradicionalnih i r</w:t>
      </w:r>
      <w:r w:rsidRPr="0090330C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>gidnih oblika komuniciranja sa svrhom usmjeravanja prema, za odgajatelje, relevantnim sadržajima u kojima ne vodi računa o djetetovim interesima (u sadržajno i socijalnom smislu) ili potrebama na prirodnu i za dijete izazovnu komunikaciju. Pitanje koje  na početku ove pedagoške godine postavljamo je "Što je to kvalitetna komunikacija, imaju li odgajatelji dovoljno znanja i vje</w:t>
      </w:r>
      <w:r w:rsidRPr="0090330C">
        <w:rPr>
          <w:rFonts w:ascii="Garamond" w:hAnsi="Garamond" w:cs="Calibri"/>
          <w:sz w:val="28"/>
          <w:szCs w:val="28"/>
        </w:rPr>
        <w:t>š</w:t>
      </w:r>
      <w:r w:rsidRPr="0090330C">
        <w:rPr>
          <w:rFonts w:ascii="Garamond" w:hAnsi="Garamond" w:cs="Calibri"/>
          <w:sz w:val="28"/>
          <w:szCs w:val="28"/>
        </w:rPr>
        <w:t>tina za njezinu provedbu u procesu, shvaćaju li delikatnost svoje uloge u ta</w:t>
      </w:r>
      <w:r w:rsidRPr="0090330C">
        <w:rPr>
          <w:rFonts w:ascii="Garamond" w:hAnsi="Garamond" w:cs="Calibri"/>
          <w:sz w:val="28"/>
          <w:szCs w:val="28"/>
        </w:rPr>
        <w:t>k</w:t>
      </w:r>
      <w:r w:rsidRPr="0090330C">
        <w:rPr>
          <w:rFonts w:ascii="Garamond" w:hAnsi="Garamond" w:cs="Calibri"/>
          <w:sz w:val="28"/>
          <w:szCs w:val="28"/>
        </w:rPr>
        <w:t>voj situaciji i sl."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U sadržajnom smislu pozornost će se usmjeriti na situacije u kojima ćemo procjenjivati koliko odgajatelj čuje i vidi djecu i sukladno tome ne samo da razvija aktualne interese za neke sadržaje ili teme nego ih potiče na sadržajno </w:t>
      </w:r>
      <w:r w:rsidRPr="0090330C">
        <w:rPr>
          <w:rFonts w:ascii="Garamond" w:hAnsi="Garamond" w:cs="Calibri"/>
          <w:sz w:val="28"/>
          <w:szCs w:val="28"/>
        </w:rPr>
        <w:lastRenderedPageBreak/>
        <w:t>i komunikacijski poticajnu razinu. Pozornost će se usmjeriti i na neverbalnu komunikaciju kako bismo detektirali signale koje djeci šalje, a koji mogu u velikoj mjeri potaknuti ili prekinuti djetetove aktivnosti  (izrazi lica, odobr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 xml:space="preserve">vanje, neodobravanje, položaj tijela pri komunikaciji s djecom).  </w:t>
      </w:r>
    </w:p>
    <w:p w:rsidR="009D5ADE" w:rsidRPr="0090330C" w:rsidRDefault="00285D38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okviru centralne teme "</w:t>
      </w:r>
      <w:r w:rsidR="009D5ADE" w:rsidRPr="0090330C">
        <w:rPr>
          <w:rFonts w:ascii="Garamond" w:hAnsi="Garamond" w:cs="Calibri"/>
          <w:sz w:val="28"/>
          <w:szCs w:val="28"/>
        </w:rPr>
        <w:t>Razvijanje kvalitetne interakcije i komunikacije" razvijat će se neke teme koje u ovom trenutku imaju orijentacijski karakter budući se ne može pretpostaviti do kojih dilema i problema ć</w:t>
      </w:r>
      <w:r w:rsidR="00544D56" w:rsidRPr="0090330C">
        <w:rPr>
          <w:rFonts w:ascii="Garamond" w:hAnsi="Garamond" w:cs="Calibri"/>
          <w:sz w:val="28"/>
          <w:szCs w:val="28"/>
        </w:rPr>
        <w:t>emo naići istr</w:t>
      </w:r>
      <w:r w:rsidR="00544D56" w:rsidRPr="0090330C">
        <w:rPr>
          <w:rFonts w:ascii="Garamond" w:hAnsi="Garamond" w:cs="Calibri"/>
          <w:sz w:val="28"/>
          <w:szCs w:val="28"/>
        </w:rPr>
        <w:t>a</w:t>
      </w:r>
      <w:r w:rsidR="00544D56" w:rsidRPr="0090330C">
        <w:rPr>
          <w:rFonts w:ascii="Garamond" w:hAnsi="Garamond" w:cs="Calibri"/>
          <w:sz w:val="28"/>
          <w:szCs w:val="28"/>
        </w:rPr>
        <w:t>živanjem odgojno-</w:t>
      </w:r>
      <w:r w:rsidR="009D5ADE" w:rsidRPr="0090330C">
        <w:rPr>
          <w:rFonts w:ascii="Garamond" w:hAnsi="Garamond" w:cs="Calibri"/>
          <w:sz w:val="28"/>
          <w:szCs w:val="28"/>
        </w:rPr>
        <w:t>obrazovne prakse:</w:t>
      </w: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odgajatelj kao govorni model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primjenjuje li prirodnu i kontekstualnu ili</w:t>
      </w:r>
      <w:r w:rsidR="000045AE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 xml:space="preserve"> "umjetnu, </w:t>
      </w:r>
      <w:proofErr w:type="spellStart"/>
      <w:r w:rsidRPr="0090330C">
        <w:rPr>
          <w:rFonts w:ascii="Garamond" w:hAnsi="Garamond" w:cs="Calibri"/>
          <w:sz w:val="28"/>
          <w:szCs w:val="28"/>
        </w:rPr>
        <w:t>pedagogiziranu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i </w:t>
      </w:r>
      <w:proofErr w:type="spellStart"/>
      <w:r w:rsidRPr="0090330C">
        <w:rPr>
          <w:rFonts w:ascii="Garamond" w:hAnsi="Garamond" w:cs="Calibri"/>
          <w:sz w:val="28"/>
          <w:szCs w:val="28"/>
        </w:rPr>
        <w:t>dida</w:t>
      </w:r>
      <w:r w:rsidRPr="0090330C">
        <w:rPr>
          <w:rFonts w:ascii="Garamond" w:hAnsi="Garamond" w:cs="Calibri"/>
          <w:sz w:val="28"/>
          <w:szCs w:val="28"/>
        </w:rPr>
        <w:t>k</w:t>
      </w:r>
      <w:r w:rsidRPr="0090330C">
        <w:rPr>
          <w:rFonts w:ascii="Garamond" w:hAnsi="Garamond" w:cs="Calibri"/>
          <w:sz w:val="28"/>
          <w:szCs w:val="28"/>
        </w:rPr>
        <w:t>tiziranu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" komunikaciju  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koliko je odgajatelj angažiran u komunikaciji s djecom (od pasivnosti do pr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velikog vođenja)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kojoj mjeri pravilno dekodira pitanja ili odgovore djece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što su to kvalitativne karakteristike govora odgajatelja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priroda pitanja koja odgajatelj postavlja djeci (potiču li djecu ili ih vodi prema očekivanom odgovoru) - budući je cilj suvremenog odgoja i obrazovanja n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učiti djecu misliti, prihvaćati različite razine znanja, iskustva i njihove inte</w:t>
      </w:r>
      <w:r w:rsidRPr="0090330C">
        <w:rPr>
          <w:rFonts w:ascii="Garamond" w:hAnsi="Garamond" w:cs="Calibri"/>
          <w:sz w:val="28"/>
          <w:szCs w:val="28"/>
        </w:rPr>
        <w:t>r</w:t>
      </w:r>
      <w:r w:rsidRPr="0090330C">
        <w:rPr>
          <w:rFonts w:ascii="Garamond" w:hAnsi="Garamond" w:cs="Calibri"/>
          <w:sz w:val="28"/>
          <w:szCs w:val="28"/>
        </w:rPr>
        <w:t>pretacije i sl.</w:t>
      </w:r>
    </w:p>
    <w:p w:rsidR="00E8064F" w:rsidRPr="0090330C" w:rsidRDefault="00544D56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okviru komunikacije dijete/</w:t>
      </w:r>
      <w:r w:rsidR="009D5ADE" w:rsidRPr="0090330C">
        <w:rPr>
          <w:rFonts w:ascii="Garamond" w:hAnsi="Garamond" w:cs="Calibri"/>
          <w:sz w:val="28"/>
          <w:szCs w:val="28"/>
        </w:rPr>
        <w:t>djeca učit ćemo otkrivat način na koji razmj</w:t>
      </w:r>
      <w:r w:rsidR="009D5ADE" w:rsidRPr="0090330C">
        <w:rPr>
          <w:rFonts w:ascii="Garamond" w:hAnsi="Garamond" w:cs="Calibri"/>
          <w:sz w:val="28"/>
          <w:szCs w:val="28"/>
        </w:rPr>
        <w:t>e</w:t>
      </w:r>
      <w:r w:rsidR="009D5ADE" w:rsidRPr="0090330C">
        <w:rPr>
          <w:rFonts w:ascii="Garamond" w:hAnsi="Garamond" w:cs="Calibri"/>
          <w:sz w:val="28"/>
          <w:szCs w:val="28"/>
        </w:rPr>
        <w:t xml:space="preserve">njuju iskustva, utječu </w:t>
      </w:r>
      <w:r w:rsidR="00E8064F" w:rsidRPr="0090330C">
        <w:rPr>
          <w:rFonts w:ascii="Garamond" w:hAnsi="Garamond" w:cs="Calibri"/>
          <w:sz w:val="28"/>
          <w:szCs w:val="28"/>
        </w:rPr>
        <w:t>jedni na druge u procesu učenja.</w:t>
      </w:r>
      <w:bookmarkStart w:id="4" w:name="_Toc304886065"/>
    </w:p>
    <w:p w:rsidR="00E8064F" w:rsidRPr="0090330C" w:rsidRDefault="00E8064F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56587D" w:rsidRDefault="00E8064F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USPJEŠNA PRAKSA POLAZI OD REFLEKSIJA U SLJEDEĆIM </w:t>
      </w:r>
    </w:p>
    <w:p w:rsidR="009D5ADE" w:rsidRPr="0090330C" w:rsidRDefault="00E8064F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FAZAMA:</w:t>
      </w:r>
      <w:bookmarkEnd w:id="4"/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90330C" w:rsidRDefault="009D5ADE" w:rsidP="001F0E95">
      <w:pPr>
        <w:numPr>
          <w:ilvl w:val="0"/>
          <w:numId w:val="10"/>
        </w:numPr>
        <w:tabs>
          <w:tab w:val="num" w:pos="284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Kontinuirano promišljanje odgojno </w:t>
      </w:r>
      <w:r w:rsidR="0056587D">
        <w:rPr>
          <w:rFonts w:ascii="Garamond" w:hAnsi="Garamond" w:cs="Calibri"/>
          <w:sz w:val="28"/>
          <w:szCs w:val="28"/>
        </w:rPr>
        <w:t>-</w:t>
      </w:r>
      <w:r w:rsidRPr="0090330C">
        <w:rPr>
          <w:rFonts w:ascii="Garamond" w:hAnsi="Garamond" w:cs="Calibri"/>
          <w:sz w:val="28"/>
          <w:szCs w:val="28"/>
        </w:rPr>
        <w:t xml:space="preserve"> obrazovne prakse od strane odgajatelja kao kreativan i nepredvidljiv proces u kojem se istražuje i stvara nova praksa.  </w:t>
      </w:r>
      <w:r w:rsidRPr="0090330C">
        <w:rPr>
          <w:rFonts w:ascii="Garamond" w:hAnsi="Garamond" w:cs="Calibri"/>
          <w:sz w:val="28"/>
          <w:szCs w:val="28"/>
        </w:rPr>
        <w:lastRenderedPageBreak/>
        <w:t>Veliki dio profesionalnog učenja vezan je uz provjeru u praktičnim situac</w:t>
      </w:r>
      <w:r w:rsidRPr="0090330C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>jama.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284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Realne praktične situacije su složene i dinamičke te se mogu sagledavati s različitih stajališta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284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To je proces kontinuiranog i dug</w:t>
      </w:r>
      <w:r w:rsidR="00544D56" w:rsidRPr="0090330C">
        <w:rPr>
          <w:rFonts w:ascii="Garamond" w:hAnsi="Garamond" w:cs="Calibri"/>
          <w:sz w:val="28"/>
          <w:szCs w:val="28"/>
        </w:rPr>
        <w:t>otrajnog mijenjanja pojedinca (</w:t>
      </w:r>
      <w:r w:rsidRPr="0090330C">
        <w:rPr>
          <w:rFonts w:ascii="Garamond" w:hAnsi="Garamond" w:cs="Calibri"/>
          <w:sz w:val="28"/>
          <w:szCs w:val="28"/>
        </w:rPr>
        <w:t>zašto</w:t>
      </w:r>
      <w:r w:rsidR="00544D56" w:rsidRPr="0090330C">
        <w:rPr>
          <w:rFonts w:ascii="Garamond" w:hAnsi="Garamond" w:cs="Calibri"/>
          <w:sz w:val="28"/>
          <w:szCs w:val="28"/>
        </w:rPr>
        <w:t>-</w:t>
      </w:r>
      <w:r w:rsidRPr="0090330C">
        <w:rPr>
          <w:rFonts w:ascii="Garamond" w:hAnsi="Garamond" w:cs="Calibri"/>
          <w:sz w:val="28"/>
          <w:szCs w:val="28"/>
        </w:rPr>
        <w:t>odnos između inicijalnog obrazovanja i kasnijeg profesionalnog razvoja)</w:t>
      </w: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bookmarkStart w:id="5" w:name="_Toc304886066"/>
      <w:r w:rsidRPr="0090330C">
        <w:rPr>
          <w:rFonts w:ascii="Garamond" w:hAnsi="Garamond" w:cs="Calibri"/>
          <w:sz w:val="28"/>
          <w:szCs w:val="28"/>
        </w:rPr>
        <w:t>KRITIČKI ISTRAŽITI PEDAGOŠKU PRAKSU</w:t>
      </w:r>
      <w:bookmarkEnd w:id="5"/>
      <w:r w:rsidRPr="0090330C">
        <w:rPr>
          <w:rFonts w:ascii="Garamond" w:hAnsi="Garamond" w:cs="Calibri"/>
          <w:sz w:val="28"/>
          <w:szCs w:val="28"/>
        </w:rPr>
        <w:t xml:space="preserve"> </w:t>
      </w: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90330C" w:rsidRDefault="009D5ADE" w:rsidP="001F0E95">
      <w:pPr>
        <w:numPr>
          <w:ilvl w:val="0"/>
          <w:numId w:val="10"/>
        </w:numPr>
        <w:tabs>
          <w:tab w:val="num" w:pos="142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znači istovremeno istraživanje osobnog i zajedničkog iskustva unutar ko</w:t>
      </w:r>
      <w:r w:rsidRPr="0090330C">
        <w:rPr>
          <w:rFonts w:ascii="Garamond" w:hAnsi="Garamond" w:cs="Calibri"/>
          <w:sz w:val="28"/>
          <w:szCs w:val="28"/>
        </w:rPr>
        <w:t>n</w:t>
      </w:r>
      <w:r w:rsidRPr="0090330C">
        <w:rPr>
          <w:rFonts w:ascii="Garamond" w:hAnsi="Garamond" w:cs="Calibri"/>
          <w:sz w:val="28"/>
          <w:szCs w:val="28"/>
        </w:rPr>
        <w:t xml:space="preserve">kretnog konteksta uvjetovanog širim socijalnim i političkim odrednicama 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142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grupna refleksija je istraživanje alternativnih odgovora i izražavanje vlastitih gledišta i različitih perspektiva</w:t>
      </w: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bookmarkStart w:id="6" w:name="_Toc304886067"/>
      <w:r w:rsidRPr="0090330C">
        <w:rPr>
          <w:rFonts w:ascii="Garamond" w:hAnsi="Garamond" w:cs="Calibri"/>
          <w:sz w:val="28"/>
          <w:szCs w:val="28"/>
        </w:rPr>
        <w:t>ODNOS TEORIJE I PRAKSE</w:t>
      </w:r>
      <w:bookmarkEnd w:id="6"/>
    </w:p>
    <w:p w:rsidR="009D5ADE" w:rsidRPr="0090330C" w:rsidRDefault="009D5AD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0045AE" w:rsidRPr="0090330C" w:rsidRDefault="000045A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  <w:sectPr w:rsidR="000045AE" w:rsidRPr="0090330C" w:rsidSect="009D5ADE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 xml:space="preserve">Rutina                                                          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Vođenje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Unificiranost  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Rigidnost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br w:type="column"/>
      </w:r>
      <w:r w:rsidRPr="0090330C">
        <w:rPr>
          <w:rFonts w:ascii="Garamond" w:hAnsi="Garamond" w:cs="Calibri"/>
          <w:sz w:val="28"/>
          <w:szCs w:val="28"/>
        </w:rPr>
        <w:lastRenderedPageBreak/>
        <w:t>Kreativnost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Sloboda i otvorenost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Pluralizam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Refleksivnost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Fleksibilnost</w:t>
      </w:r>
    </w:p>
    <w:p w:rsidR="00E8064F" w:rsidRPr="0090330C" w:rsidRDefault="00E8064F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  <w:sectPr w:rsidR="00E8064F" w:rsidRPr="0090330C" w:rsidSect="000045AE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9D5ADE" w:rsidRPr="0090330C" w:rsidRDefault="009D5AD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bookmarkStart w:id="7" w:name="_Toc304886068"/>
      <w:r w:rsidRPr="0090330C">
        <w:rPr>
          <w:rFonts w:ascii="Garamond" w:hAnsi="Garamond" w:cs="Calibri"/>
          <w:sz w:val="28"/>
          <w:szCs w:val="28"/>
        </w:rPr>
        <w:lastRenderedPageBreak/>
        <w:t>ŠTO JE UČINKOVITA PRAKSA</w:t>
      </w:r>
      <w:bookmarkEnd w:id="7"/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Svakodnevno promišljanje (evalua</w:t>
      </w:r>
      <w:r w:rsidR="0018759B">
        <w:rPr>
          <w:rFonts w:ascii="Garamond" w:hAnsi="Garamond" w:cs="Calibri"/>
          <w:sz w:val="28"/>
          <w:szCs w:val="28"/>
        </w:rPr>
        <w:t xml:space="preserve">cija i </w:t>
      </w:r>
      <w:proofErr w:type="spellStart"/>
      <w:r w:rsidR="0018759B">
        <w:rPr>
          <w:rFonts w:ascii="Garamond" w:hAnsi="Garamond" w:cs="Calibri"/>
          <w:sz w:val="28"/>
          <w:szCs w:val="28"/>
        </w:rPr>
        <w:t>samoevaluacija</w:t>
      </w:r>
      <w:proofErr w:type="spellEnd"/>
      <w:r w:rsidR="0018759B">
        <w:rPr>
          <w:rFonts w:ascii="Garamond" w:hAnsi="Garamond" w:cs="Calibri"/>
          <w:sz w:val="28"/>
          <w:szCs w:val="28"/>
        </w:rPr>
        <w:t xml:space="preserve">) odgojno - </w:t>
      </w:r>
      <w:r w:rsidRPr="0090330C">
        <w:rPr>
          <w:rFonts w:ascii="Garamond" w:hAnsi="Garamond" w:cs="Calibri"/>
          <w:sz w:val="28"/>
          <w:szCs w:val="28"/>
        </w:rPr>
        <w:t>obrazovne prakse daje odgovor o njezinoj učinkovitosti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Zajedničko istraživanje omogućuje njezino bolje razumijevanje,             </w:t>
      </w:r>
      <w:r w:rsidR="00544D56" w:rsidRPr="0090330C">
        <w:rPr>
          <w:rFonts w:ascii="Garamond" w:hAnsi="Garamond" w:cs="Calibri"/>
          <w:sz w:val="28"/>
          <w:szCs w:val="28"/>
        </w:rPr>
        <w:t xml:space="preserve">                              „</w:t>
      </w:r>
      <w:r w:rsidRPr="0090330C">
        <w:rPr>
          <w:rFonts w:ascii="Garamond" w:hAnsi="Garamond" w:cs="Calibri"/>
          <w:sz w:val="28"/>
          <w:szCs w:val="28"/>
        </w:rPr>
        <w:t>loc</w:t>
      </w:r>
      <w:r w:rsidR="00544D56" w:rsidRPr="0090330C">
        <w:rPr>
          <w:rFonts w:ascii="Garamond" w:hAnsi="Garamond" w:cs="Calibri"/>
          <w:sz w:val="28"/>
          <w:szCs w:val="28"/>
        </w:rPr>
        <w:t>iranje konkretnih nedostataka“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Evaluacija i </w:t>
      </w:r>
      <w:proofErr w:type="spellStart"/>
      <w:r w:rsidRPr="0090330C">
        <w:rPr>
          <w:rFonts w:ascii="Garamond" w:hAnsi="Garamond" w:cs="Calibri"/>
          <w:sz w:val="28"/>
          <w:szCs w:val="28"/>
        </w:rPr>
        <w:t>samoevaluacija</w:t>
      </w:r>
      <w:proofErr w:type="spellEnd"/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Evaluacija i </w:t>
      </w:r>
      <w:proofErr w:type="spellStart"/>
      <w:r w:rsidRPr="0090330C">
        <w:rPr>
          <w:rFonts w:ascii="Garamond" w:hAnsi="Garamond" w:cs="Calibri"/>
          <w:sz w:val="28"/>
          <w:szCs w:val="28"/>
        </w:rPr>
        <w:t>samoevaluacija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pedagoške prakse su načini vanjske i grupne n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suprot unutarnjoj i individualnoj procjeni pedagoške prakse</w:t>
      </w:r>
    </w:p>
    <w:p w:rsidR="009D5ADE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Imaju značajnu ulogu ukoliko dovode do određenih praktičnih implikacija i kvalit</w:t>
      </w:r>
      <w:r w:rsidR="00E8064F" w:rsidRPr="0090330C">
        <w:rPr>
          <w:rFonts w:ascii="Garamond" w:hAnsi="Garamond" w:cs="Calibri"/>
          <w:sz w:val="28"/>
          <w:szCs w:val="28"/>
        </w:rPr>
        <w:t>ativnih promjena u samoj praks</w:t>
      </w:r>
      <w:r w:rsidR="0018759B">
        <w:rPr>
          <w:rFonts w:ascii="Garamond" w:hAnsi="Garamond" w:cs="Calibri"/>
          <w:sz w:val="28"/>
          <w:szCs w:val="28"/>
        </w:rPr>
        <w:t>i</w:t>
      </w:r>
    </w:p>
    <w:p w:rsidR="00CB2F6F" w:rsidRDefault="00CB2F6F" w:rsidP="00CB2F6F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8759B" w:rsidRDefault="0018759B" w:rsidP="00CB2F6F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8759B" w:rsidRDefault="0018759B" w:rsidP="00CB2F6F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8759B" w:rsidRDefault="0018759B" w:rsidP="00CB2F6F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8759B" w:rsidRDefault="0018759B" w:rsidP="00CB2F6F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8759B" w:rsidRDefault="0018759B" w:rsidP="00CB2F6F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8759B" w:rsidRDefault="0018759B" w:rsidP="00CB2F6F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8759B" w:rsidRPr="0090330C" w:rsidRDefault="0018759B" w:rsidP="00CB2F6F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CB2F6F" w:rsidRPr="0018759B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18759B">
        <w:rPr>
          <w:rFonts w:ascii="Garamond" w:hAnsi="Garamond" w:cs="Calibri"/>
          <w:b/>
          <w:sz w:val="28"/>
          <w:szCs w:val="28"/>
        </w:rPr>
        <w:lastRenderedPageBreak/>
        <w:t>OBILJEŽAVANJE BLAGDANA I AKTUALNIH DOGAĐANJA U ŽIV</w:t>
      </w:r>
      <w:r w:rsidRPr="0018759B">
        <w:rPr>
          <w:rFonts w:ascii="Garamond" w:hAnsi="Garamond" w:cs="Calibri"/>
          <w:b/>
          <w:sz w:val="28"/>
          <w:szCs w:val="28"/>
        </w:rPr>
        <w:t>O</w:t>
      </w:r>
      <w:r w:rsidRPr="0018759B">
        <w:rPr>
          <w:rFonts w:ascii="Garamond" w:hAnsi="Garamond" w:cs="Calibri"/>
          <w:b/>
          <w:sz w:val="28"/>
          <w:szCs w:val="28"/>
        </w:rPr>
        <w:t xml:space="preserve">TU DJETETA I NJEGOVE OKOLINE </w:t>
      </w: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CB2F6F">
        <w:rPr>
          <w:rFonts w:ascii="Garamond" w:hAnsi="Garamond" w:cs="Calibri"/>
          <w:sz w:val="28"/>
          <w:szCs w:val="28"/>
        </w:rPr>
        <w:t xml:space="preserve">I ove pedagoške godine omogućiti ćemo djeci raznovrsne doživljaje, nove spoznaje i iskustva, kao i njihovu proradu kroz različite prirodne, društvene i kulturne </w:t>
      </w:r>
      <w:r w:rsidR="0018759B">
        <w:rPr>
          <w:rFonts w:ascii="Garamond" w:hAnsi="Garamond" w:cs="Calibri"/>
          <w:sz w:val="28"/>
          <w:szCs w:val="28"/>
        </w:rPr>
        <w:t xml:space="preserve">                     </w:t>
      </w:r>
      <w:r w:rsidRPr="00CB2F6F">
        <w:rPr>
          <w:rFonts w:ascii="Garamond" w:hAnsi="Garamond" w:cs="Calibri"/>
          <w:sz w:val="28"/>
          <w:szCs w:val="28"/>
        </w:rPr>
        <w:t xml:space="preserve">sadržaje iz neposredne uže i šire sredine, te će bitne zadaće biti sljedeće: </w:t>
      </w: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CB2F6F">
        <w:rPr>
          <w:rFonts w:ascii="Garamond" w:hAnsi="Garamond" w:cs="Calibri"/>
          <w:sz w:val="28"/>
          <w:szCs w:val="28"/>
        </w:rPr>
        <w:t xml:space="preserve">Bitne zadaće: </w:t>
      </w: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CB2F6F" w:rsidRPr="00CB2F6F" w:rsidRDefault="00CB2F6F" w:rsidP="001F0E95">
      <w:pPr>
        <w:pStyle w:val="Odlomakpopisa"/>
        <w:keepNext/>
        <w:numPr>
          <w:ilvl w:val="0"/>
          <w:numId w:val="30"/>
        </w:numPr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CB2F6F">
        <w:rPr>
          <w:rFonts w:ascii="Garamond" w:hAnsi="Garamond" w:cs="Calibri"/>
          <w:sz w:val="28"/>
          <w:szCs w:val="28"/>
        </w:rPr>
        <w:t>Obogatiti iskustva, doživljaje i spoznaje djeteta raznovrsnim prirodnim,</w:t>
      </w:r>
      <w:r w:rsidR="0018759B">
        <w:rPr>
          <w:rFonts w:ascii="Garamond" w:hAnsi="Garamond" w:cs="Calibri"/>
          <w:sz w:val="28"/>
          <w:szCs w:val="28"/>
        </w:rPr>
        <w:t xml:space="preserve">                  </w:t>
      </w:r>
      <w:r w:rsidRPr="00CB2F6F">
        <w:rPr>
          <w:rFonts w:ascii="Garamond" w:hAnsi="Garamond" w:cs="Calibri"/>
          <w:sz w:val="28"/>
          <w:szCs w:val="28"/>
        </w:rPr>
        <w:t xml:space="preserve">društvenim i kulturnim sadržajima iz neposredne uže i šire sredine . </w:t>
      </w:r>
    </w:p>
    <w:p w:rsidR="00CB2F6F" w:rsidRPr="00CB2F6F" w:rsidRDefault="00CB2F6F" w:rsidP="001F0E95">
      <w:pPr>
        <w:pStyle w:val="Odlomakpopisa"/>
        <w:keepNext/>
        <w:numPr>
          <w:ilvl w:val="0"/>
          <w:numId w:val="30"/>
        </w:numPr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CB2F6F">
        <w:rPr>
          <w:rFonts w:ascii="Garamond" w:hAnsi="Garamond" w:cs="Calibri"/>
          <w:sz w:val="28"/>
          <w:szCs w:val="28"/>
        </w:rPr>
        <w:t>Evaluacija aktivnosti i sadržaja</w:t>
      </w: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CB2F6F">
        <w:rPr>
          <w:rFonts w:ascii="Garamond" w:hAnsi="Garamond" w:cs="Calibri"/>
          <w:sz w:val="28"/>
          <w:szCs w:val="28"/>
        </w:rPr>
        <w:t>Tijekom pedagoške godine ostvarivati će se različite aktivnosti čiji prikaz slijedi:</w:t>
      </w:r>
    </w:p>
    <w:p w:rsidR="009D5ADE" w:rsidRPr="00CB2F6F" w:rsidRDefault="009D5ADE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CB2F6F" w:rsidRDefault="009D5ADE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CB2F6F" w:rsidRDefault="009D5ADE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CB2F6F" w:rsidRDefault="009D5ADE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tbl>
      <w:tblPr>
        <w:tblW w:w="9322" w:type="dxa"/>
        <w:tblBorders>
          <w:top w:val="single" w:sz="8" w:space="0" w:color="4F81BD"/>
          <w:bottom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152"/>
        <w:gridCol w:w="2712"/>
        <w:gridCol w:w="1258"/>
        <w:gridCol w:w="2144"/>
      </w:tblGrid>
      <w:tr w:rsidR="00CB2F6F" w:rsidRPr="00CB2F6F" w:rsidTr="00CB2F6F">
        <w:trPr>
          <w:trHeight w:val="1134"/>
        </w:trPr>
        <w:tc>
          <w:tcPr>
            <w:tcW w:w="10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Mjesec</w:t>
            </w:r>
          </w:p>
        </w:tc>
        <w:tc>
          <w:tcPr>
            <w:tcW w:w="215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</w:tcPr>
          <w:p w:rsid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Aktualna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događanja</w:t>
            </w:r>
          </w:p>
        </w:tc>
        <w:tc>
          <w:tcPr>
            <w:tcW w:w="271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Aktivnosti</w:t>
            </w:r>
          </w:p>
        </w:tc>
        <w:tc>
          <w:tcPr>
            <w:tcW w:w="1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Odgojne skupine</w:t>
            </w:r>
          </w:p>
        </w:tc>
        <w:tc>
          <w:tcPr>
            <w:tcW w:w="21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Napom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ne/podsjetnik</w:t>
            </w:r>
          </w:p>
        </w:tc>
      </w:tr>
      <w:tr w:rsidR="00CB2F6F" w:rsidRPr="00CB2F6F" w:rsidTr="00CB2F6F">
        <w:trPr>
          <w:trHeight w:val="1134"/>
        </w:trPr>
        <w:tc>
          <w:tcPr>
            <w:tcW w:w="1056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Rujan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Početak pedag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ške godine.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Povratak djece u skupine. Pril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godba. Nova dj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ca po prvi puta u institucionalnom kontekstu.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Priprema materijalno-organizacijskog </w:t>
            </w:r>
            <w:r w:rsidR="00187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konteksta skupina i objekata, priprema materijala prema up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u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tama i dogovoru, 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govor i konzultacije odgojitelja i članova stručnog 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tima.</w:t>
            </w:r>
          </w:p>
          <w:p w:rsid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Praćenje prilagodbe, bilješke.</w:t>
            </w:r>
          </w:p>
          <w:p w:rsidR="0018759B" w:rsidRPr="00CB2F6F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EA62DD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Sve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18759B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upoznavanje dj</w:t>
            </w:r>
            <w:r w:rsidR="00187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ece, njihovih potreba, navika i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potreba </w:t>
            </w:r>
            <w:r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obitelji.</w:t>
            </w: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Upoznavanje </w:t>
            </w:r>
          </w:p>
        </w:tc>
        <w:tc>
          <w:tcPr>
            <w:tcW w:w="2712" w:type="dxa"/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Boravak roditelja u skupini, dogovaranje, planiranje.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sve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Stalni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brifinzi i </w:t>
            </w:r>
            <w:r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dogovaranje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C</w:t>
            </w:r>
            <w:r w:rsidR="00187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iljani posjeti prema dogovoru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</w:p>
          <w:p w:rsidR="00CB2F6F" w:rsidRPr="00CB2F6F" w:rsidRDefault="00F762A4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Aktivan r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ad </w:t>
            </w:r>
          </w:p>
          <w:p w:rsidR="005C647E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na          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projektima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ab/>
            </w:r>
          </w:p>
          <w:p w:rsidR="00F762A4" w:rsidRDefault="00F762A4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F762A4" w:rsidRDefault="00F762A4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5C647E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5C647E">
              <w:rPr>
                <w:rFonts w:ascii="Garamond" w:hAnsi="Garamond" w:cs="Arial"/>
                <w:color w:val="000000"/>
                <w:sz w:val="28"/>
                <w:szCs w:val="28"/>
              </w:rPr>
              <w:t>Lutkarske pred</w:t>
            </w:r>
            <w:r w:rsidRPr="005C647E">
              <w:rPr>
                <w:rFonts w:ascii="Garamond" w:hAnsi="Garamond" w:cs="Arial"/>
                <w:color w:val="000000"/>
                <w:sz w:val="28"/>
                <w:szCs w:val="28"/>
              </w:rPr>
              <w:t>s</w:t>
            </w:r>
            <w:r w:rsidRPr="005C647E">
              <w:rPr>
                <w:rFonts w:ascii="Garamond" w:hAnsi="Garamond" w:cs="Arial"/>
                <w:color w:val="000000"/>
                <w:sz w:val="28"/>
                <w:szCs w:val="28"/>
              </w:rPr>
              <w:t>tave na razini skupine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Na još jednom početku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F762A4" w:rsidRPr="00F762A4" w:rsidRDefault="00F762A4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F762A4">
              <w:rPr>
                <w:rFonts w:ascii="Garamond" w:hAnsi="Garamond" w:cs="Arial"/>
                <w:color w:val="000000"/>
                <w:sz w:val="28"/>
                <w:szCs w:val="28"/>
              </w:rPr>
              <w:t>Ustanovljavanje post</w:t>
            </w:r>
            <w:r w:rsidRPr="00F762A4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F762A4">
              <w:rPr>
                <w:rFonts w:ascii="Garamond" w:hAnsi="Garamond" w:cs="Arial"/>
                <w:color w:val="000000"/>
                <w:sz w:val="28"/>
                <w:szCs w:val="28"/>
              </w:rPr>
              <w:t>jećih znanja djece</w:t>
            </w:r>
          </w:p>
          <w:p w:rsidR="00F762A4" w:rsidRPr="00F762A4" w:rsidRDefault="00F762A4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F762A4">
              <w:rPr>
                <w:rFonts w:ascii="Garamond" w:hAnsi="Garamond" w:cs="Arial"/>
                <w:color w:val="000000"/>
                <w:sz w:val="28"/>
                <w:szCs w:val="28"/>
              </w:rPr>
              <w:t>Organiziranje čitavog niza aktivnosti</w:t>
            </w:r>
          </w:p>
          <w:p w:rsidR="00CB2F6F" w:rsidRPr="00CB2F6F" w:rsidRDefault="00F762A4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F762A4">
              <w:rPr>
                <w:rFonts w:ascii="Garamond" w:hAnsi="Garamond" w:cs="Arial"/>
                <w:color w:val="000000"/>
                <w:sz w:val="28"/>
                <w:szCs w:val="28"/>
              </w:rPr>
              <w:t>Evaluacija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C647E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C647E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vrtićke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shd w:val="clear" w:color="auto" w:fill="E5DFEC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Listopad</w:t>
            </w: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Izlet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Posjet seoskom im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nju, razgledavanje š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u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me, voćnjaka,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farme.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Ubiranje pl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dova jeseni, spravljanje kolača, prirodnog soka i priprema roštilja na otvorenom.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Starije skupine </w:t>
            </w:r>
          </w:p>
        </w:tc>
        <w:tc>
          <w:tcPr>
            <w:tcW w:w="2144" w:type="dxa"/>
            <w:shd w:val="clear" w:color="auto" w:fill="E5DFEC"/>
          </w:tcPr>
          <w:p w:rsidR="005C647E" w:rsidRDefault="005C647E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5C647E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187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Priprema djece, informacije za roditelje</w:t>
            </w:r>
          </w:p>
          <w:p w:rsidR="005C647E" w:rsidRDefault="005C647E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Obratiti pažnju na sigurnost djece</w:t>
            </w: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Jesenska događ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nja 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18759B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Kazališna predstava vrtićkih skupina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plodovi jeseni, 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zajedničke radionice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18759B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  <w:r w:rsidR="00187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s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Uvjete prilag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diti mogućno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tima unutar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objekta </w:t>
            </w: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Obilježavanje značajnih </w:t>
            </w:r>
            <w:r w:rsidR="00187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datuma, prema kalendaru dog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đanja  </w:t>
            </w:r>
          </w:p>
        </w:tc>
        <w:tc>
          <w:tcPr>
            <w:tcW w:w="2712" w:type="dxa"/>
            <w:shd w:val="clear" w:color="auto" w:fill="E5DFEC"/>
          </w:tcPr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Tematske cjeline,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izrada zajedničkih pl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kata i uključivanje r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ditelja 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skupine </w:t>
            </w: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Priprema i vr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dnovanje </w:t>
            </w: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Jesenski ciklus promjene 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Šetnja u okružju vrtića, promatranje i doživljaj, opisivanje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Šetnja uz pre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hodnu najavu</w:t>
            </w: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Dječji tjedan  </w:t>
            </w:r>
          </w:p>
        </w:tc>
        <w:tc>
          <w:tcPr>
            <w:tcW w:w="2712" w:type="dxa"/>
            <w:shd w:val="clear" w:color="auto" w:fill="E5DFEC"/>
          </w:tcPr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Zajedničke radionice dje</w:t>
            </w:r>
            <w:r w:rsidR="00EA62DD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ce vrtićkih skupina,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izrada ukrasnih kutija sa </w:t>
            </w:r>
            <w:proofErr w:type="spellStart"/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porukicama</w:t>
            </w:r>
            <w:proofErr w:type="spellEnd"/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roditeljima o uvažav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nju prava djeteta, </w:t>
            </w: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zaje</w:t>
            </w:r>
            <w:r w:rsidR="00EA62DD">
              <w:rPr>
                <w:rFonts w:ascii="Garamond" w:hAnsi="Garamond" w:cs="Arial"/>
                <w:color w:val="000000"/>
                <w:sz w:val="28"/>
                <w:szCs w:val="28"/>
              </w:rPr>
              <w:t>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nički plakati s </w:t>
            </w: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porukama djece o </w:t>
            </w: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njihovim željama i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razmišljanjima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CB2F6F" w:rsidP="0018759B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18759B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skupine </w:t>
            </w: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Uključivanje roditelja </w:t>
            </w: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Dani kruha, Dani zahvalnosti za plodove Zemlje 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Sakupljanje plodova, žitarica, formiranje kutića prirode, likovne aktivnosti, promatr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nje, opisivanje, prakt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i</w:t>
            </w:r>
            <w:r w:rsidR="00EA62DD">
              <w:rPr>
                <w:rFonts w:ascii="Garamond" w:hAnsi="Garamond" w:cs="Arial"/>
                <w:color w:val="000000"/>
                <w:sz w:val="28"/>
                <w:szCs w:val="28"/>
              </w:rPr>
              <w:t>čne aktivnosti (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miješ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nje i konzumiranje)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53CC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skupine 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Uključivanje roditelja </w:t>
            </w:r>
          </w:p>
        </w:tc>
      </w:tr>
      <w:tr w:rsidR="00CB2F6F" w:rsidRPr="00CB2F6F" w:rsidTr="00CB2F6F">
        <w:tc>
          <w:tcPr>
            <w:tcW w:w="1056" w:type="dxa"/>
            <w:vMerge w:val="restart"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Studeni</w:t>
            </w: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Posjet muzeju</w:t>
            </w: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Priprema, razgledav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nje, prikupljanje mat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rijala za aktivnost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vrtićke skupine</w:t>
            </w:r>
          </w:p>
        </w:tc>
        <w:tc>
          <w:tcPr>
            <w:tcW w:w="2144" w:type="dxa"/>
            <w:shd w:val="clear" w:color="auto" w:fill="auto"/>
          </w:tcPr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Suradnje s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roditeljima i ostalim sura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d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nicima</w:t>
            </w: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Kazališna pred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tava, 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Priprema, dogovor, odabir predstave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Suradnja s rod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teljima</w:t>
            </w: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Blagdan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>ski ciklus, ulazak u doba Došašć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Adventski vjenčić,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izrada, priprema i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uređenje soba, prigo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ni sadržaji, suradnja s roditeljima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Ciljani posjeti prema dogovoru i radu na proje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k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tima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F762A4" w:rsidRDefault="00F762A4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53CC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Priprema, dogovor, prikupljanje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informacija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shd w:val="clear" w:color="auto" w:fill="E5DFEC"/>
            <w:textDirection w:val="btLr"/>
          </w:tcPr>
          <w:p w:rsidR="00CB2F6F" w:rsidRPr="00CB2F6F" w:rsidRDefault="00CB2F6F" w:rsidP="005C647E">
            <w:pPr>
              <w:suppressAutoHyphens w:val="0"/>
              <w:autoSpaceDN/>
              <w:ind w:left="113" w:right="113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Dan Sv. Barbare</w:t>
            </w:r>
          </w:p>
          <w:p w:rsidR="005C647E" w:rsidRDefault="005C647E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PROSINAC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Sv. Nikola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Djed Mraz</w:t>
            </w:r>
          </w:p>
        </w:tc>
        <w:tc>
          <w:tcPr>
            <w:tcW w:w="2712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Sijanje pšenice, priče, blagdani, darivanje, dobra djela…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Zainter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sirane skupine u skladu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lastRenderedPageBreak/>
              <w:t>s razvo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j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nim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mogu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ć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nostima</w:t>
            </w: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lastRenderedPageBreak/>
              <w:t>Uvažavanje ob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teljskih običaja, tradicija, usu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g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lašavanje, poj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lastRenderedPageBreak/>
              <w:t>šnjavanje</w:t>
            </w: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Vožnja veselim božićnim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vlakićem po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gradu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Vesela atmosfera, v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žnja, prigodni program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Suradnja s rod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teljima</w:t>
            </w:r>
          </w:p>
        </w:tc>
      </w:tr>
      <w:tr w:rsidR="00CB2F6F" w:rsidRPr="00CB2F6F" w:rsidTr="00CB2F6F">
        <w:trPr>
          <w:trHeight w:val="926"/>
        </w:trPr>
        <w:tc>
          <w:tcPr>
            <w:tcW w:w="1056" w:type="dxa"/>
            <w:vMerge/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Blagdanska predstava, </w:t>
            </w:r>
          </w:p>
        </w:tc>
        <w:tc>
          <w:tcPr>
            <w:tcW w:w="2712" w:type="dxa"/>
            <w:shd w:val="clear" w:color="auto" w:fill="E5DFEC"/>
          </w:tcPr>
          <w:p w:rsidR="00CB2F6F" w:rsidRPr="00CB2F6F" w:rsidRDefault="001853CC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Priprema, iš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čekivanje, razgovor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Suradnja s rod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teljima</w:t>
            </w:r>
          </w:p>
        </w:tc>
      </w:tr>
      <w:tr w:rsidR="00CB2F6F" w:rsidRPr="00CB2F6F" w:rsidTr="00CB2F6F">
        <w:trPr>
          <w:trHeight w:val="1134"/>
        </w:trPr>
        <w:tc>
          <w:tcPr>
            <w:tcW w:w="1056" w:type="dxa"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Sij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čanj</w:t>
            </w: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Nova Godina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Vedro i veselo rasp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loženje, darivanje, 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bre želje 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 vrtića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rPr>
          <w:trHeight w:val="1066"/>
        </w:trPr>
        <w:tc>
          <w:tcPr>
            <w:tcW w:w="1056" w:type="dxa"/>
            <w:vMerge w:val="restart"/>
            <w:shd w:val="clear" w:color="auto" w:fill="E5DFEC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Veljača</w:t>
            </w: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Aktivan rad na projektima</w:t>
            </w:r>
          </w:p>
        </w:tc>
        <w:tc>
          <w:tcPr>
            <w:tcW w:w="2712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Ustanovljavanje post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jećih znanja djece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Organiziranje čitavog niza aktivnosti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Evaluacija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F762A4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/>
                <w:color w:val="000000"/>
                <w:sz w:val="28"/>
                <w:szCs w:val="28"/>
              </w:rPr>
              <w:t>Sve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rPr>
          <w:trHeight w:val="1134"/>
        </w:trPr>
        <w:tc>
          <w:tcPr>
            <w:tcW w:w="1056" w:type="dxa"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Ožujak</w:t>
            </w: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Poklade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Svjetski dan vode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Prvi dan proljeća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Maskenbal</w:t>
            </w: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Šetnja po naselju,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Piknici, Posjet farmi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skupine</w:t>
            </w: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tcBorders>
              <w:left w:val="nil"/>
              <w:right w:val="nil"/>
            </w:tcBorders>
            <w:shd w:val="clear" w:color="auto" w:fill="E5DFEC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Travanj</w:t>
            </w: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Posjeti</w:t>
            </w:r>
          </w:p>
          <w:p w:rsidR="001853CC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Suradnja sa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društvenom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zajednicom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Promatranje, obilazak,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dijeljenje dojmova, zajednički plakat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Sve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Svibanj</w:t>
            </w: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Izlet u okolicu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/>
                <w:color w:val="000000"/>
                <w:sz w:val="28"/>
                <w:szCs w:val="28"/>
              </w:rPr>
              <w:t>Priprema, dogovor, izrada herbarija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Dan Planeta Zemlje</w:t>
            </w:r>
          </w:p>
        </w:tc>
        <w:tc>
          <w:tcPr>
            <w:tcW w:w="2712" w:type="dxa"/>
            <w:shd w:val="clear" w:color="auto" w:fill="auto"/>
          </w:tcPr>
          <w:p w:rsidR="001853CC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Sadimo, biljke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uređujemo,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prezentiramo svoje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lastRenderedPageBreak/>
              <w:t>eko projekte roditelj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ma, ekološko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osvješćivanje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5C647E" w:rsidRDefault="005C647E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C647E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vrtićke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lastRenderedPageBreak/>
              <w:t>skupine</w:t>
            </w: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vrtićke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F762A4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Posjet djece p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laznika škole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</w:p>
          <w:p w:rsidR="00CB2F6F" w:rsidRPr="00CB2F6F" w:rsidRDefault="00F762A4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školi</w:t>
            </w: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Završno druženje i svečanosti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Zaprimanje za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h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tjeva za upis dj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ce u vrtić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Razgovor, prijem rod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telja, propagandni m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terijal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tcBorders>
              <w:left w:val="nil"/>
              <w:right w:val="nil"/>
            </w:tcBorders>
            <w:shd w:val="clear" w:color="auto" w:fill="E5DFEC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Lipanj</w:t>
            </w: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Međunarodni dan obitelji</w:t>
            </w:r>
          </w:p>
        </w:tc>
        <w:tc>
          <w:tcPr>
            <w:tcW w:w="271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Obitelj i bližnji </w:t>
            </w:r>
          </w:p>
        </w:tc>
        <w:tc>
          <w:tcPr>
            <w:tcW w:w="1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Sve </w:t>
            </w:r>
            <w:r w:rsidR="00F762A4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                </w:t>
            </w:r>
            <w:r w:rsidRPr="00CB2F6F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9D5ADE" w:rsidRPr="00CB2F6F" w:rsidRDefault="009D5ADE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CB2F6F" w:rsidRDefault="009D5ADE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CB2F6F" w:rsidRDefault="009D5ADE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CB2F6F" w:rsidRDefault="009D5ADE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064F" w:rsidRPr="0090330C" w:rsidRDefault="00E8064F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064F" w:rsidRPr="0090330C" w:rsidRDefault="00E8064F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064F" w:rsidRPr="0090330C" w:rsidRDefault="00E8064F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064F" w:rsidRPr="0090330C" w:rsidRDefault="00E8064F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064F" w:rsidRPr="0090330C" w:rsidRDefault="00E8064F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064F" w:rsidRPr="0090330C" w:rsidRDefault="00E8064F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064F" w:rsidRPr="0090330C" w:rsidRDefault="00E8064F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064F" w:rsidRPr="0090330C" w:rsidRDefault="00E8064F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2376" w:rsidRDefault="00E82376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  <w:r>
        <w:rPr>
          <w:rFonts w:ascii="Garamond" w:eastAsia="Calibri" w:hAnsi="Garamond" w:cs="Calibri"/>
          <w:b/>
          <w:iCs/>
          <w:sz w:val="28"/>
          <w:szCs w:val="28"/>
        </w:rPr>
        <w:br w:type="page"/>
      </w:r>
    </w:p>
    <w:p w:rsidR="007E05DD" w:rsidRPr="0090330C" w:rsidRDefault="00B31989" w:rsidP="0090330C">
      <w:pPr>
        <w:keepNext/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eastAsia="Calibri" w:hAnsi="Garamond" w:cs="Calibri"/>
          <w:b/>
          <w:iCs/>
          <w:sz w:val="28"/>
          <w:szCs w:val="28"/>
        </w:rPr>
        <w:lastRenderedPageBreak/>
        <w:t>SURADNJA S RODITELJIMA – OSTVARIVANJE PARTNERSKIH O</w:t>
      </w:r>
      <w:r w:rsidRPr="0090330C">
        <w:rPr>
          <w:rFonts w:ascii="Garamond" w:eastAsia="Calibri" w:hAnsi="Garamond" w:cs="Calibri"/>
          <w:b/>
          <w:iCs/>
          <w:sz w:val="28"/>
          <w:szCs w:val="28"/>
        </w:rPr>
        <w:t>D</w:t>
      </w:r>
      <w:r w:rsidRPr="0090330C">
        <w:rPr>
          <w:rFonts w:ascii="Garamond" w:eastAsia="Calibri" w:hAnsi="Garamond" w:cs="Calibri"/>
          <w:b/>
          <w:iCs/>
          <w:sz w:val="28"/>
          <w:szCs w:val="28"/>
        </w:rPr>
        <w:t>NOSA</w:t>
      </w:r>
      <w:bookmarkEnd w:id="1"/>
    </w:p>
    <w:p w:rsidR="007E05DD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eastAsia="Calibri" w:hAnsi="Garamond" w:cs="Calibri"/>
          <w:sz w:val="28"/>
          <w:szCs w:val="28"/>
        </w:rPr>
      </w:pPr>
    </w:p>
    <w:p w:rsidR="00297EE4" w:rsidRPr="0090330C" w:rsidRDefault="00297EE4" w:rsidP="0090330C">
      <w:pPr>
        <w:suppressAutoHyphens w:val="0"/>
        <w:spacing w:line="360" w:lineRule="auto"/>
        <w:jc w:val="both"/>
        <w:textAlignment w:val="auto"/>
        <w:rPr>
          <w:rFonts w:ascii="Garamond" w:eastAsia="Calibri" w:hAnsi="Garamond" w:cs="Calibri"/>
          <w:sz w:val="28"/>
          <w:szCs w:val="28"/>
        </w:rPr>
      </w:pPr>
      <w:r>
        <w:rPr>
          <w:rFonts w:ascii="Garamond" w:eastAsia="Calibri" w:hAnsi="Garamond" w:cs="Calibri"/>
          <w:sz w:val="28"/>
          <w:szCs w:val="28"/>
        </w:rPr>
        <w:t>ZADACI I CILJEVI U OKVIRU SURADNJE S RODITELJIMA</w:t>
      </w:r>
    </w:p>
    <w:p w:rsidR="007E05DD" w:rsidRPr="0090330C" w:rsidRDefault="00B31989" w:rsidP="001F0E95">
      <w:pPr>
        <w:numPr>
          <w:ilvl w:val="0"/>
          <w:numId w:val="13"/>
        </w:numPr>
        <w:shd w:val="clear" w:color="auto" w:fill="FFFFFF"/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sklopu sura</w:t>
      </w:r>
      <w:r w:rsidR="00544D56" w:rsidRPr="0090330C">
        <w:rPr>
          <w:rFonts w:ascii="Garamond" w:hAnsi="Garamond" w:cs="Calibri"/>
          <w:sz w:val="28"/>
          <w:szCs w:val="28"/>
        </w:rPr>
        <w:t>dnje s roditeljima organizirati</w:t>
      </w:r>
      <w:r w:rsidRPr="0090330C">
        <w:rPr>
          <w:rFonts w:ascii="Garamond" w:hAnsi="Garamond" w:cs="Calibri"/>
          <w:sz w:val="28"/>
          <w:szCs w:val="28"/>
        </w:rPr>
        <w:t>: tribine, radionice, roditeljske sa</w:t>
      </w:r>
      <w:r w:rsidRPr="0090330C">
        <w:rPr>
          <w:rFonts w:ascii="Garamond" w:hAnsi="Garamond" w:cs="Calibri"/>
          <w:sz w:val="28"/>
          <w:szCs w:val="28"/>
        </w:rPr>
        <w:t>s</w:t>
      </w:r>
      <w:r w:rsidRPr="0090330C">
        <w:rPr>
          <w:rFonts w:ascii="Garamond" w:hAnsi="Garamond" w:cs="Calibri"/>
          <w:sz w:val="28"/>
          <w:szCs w:val="28"/>
        </w:rPr>
        <w:t xml:space="preserve">tanke, igraonice,  </w:t>
      </w:r>
      <w:proofErr w:type="spellStart"/>
      <w:r w:rsidRPr="0090330C">
        <w:rPr>
          <w:rFonts w:ascii="Garamond" w:hAnsi="Garamond" w:cs="Calibri"/>
          <w:sz w:val="28"/>
          <w:szCs w:val="28"/>
        </w:rPr>
        <w:t>parlaonice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, usmjereni na teme za koje roditelji pokazuju i</w:t>
      </w:r>
      <w:r w:rsidRPr="0090330C">
        <w:rPr>
          <w:rFonts w:ascii="Garamond" w:hAnsi="Garamond" w:cs="Calibri"/>
          <w:sz w:val="28"/>
          <w:szCs w:val="28"/>
        </w:rPr>
        <w:t>n</w:t>
      </w:r>
      <w:r w:rsidRPr="0090330C">
        <w:rPr>
          <w:rFonts w:ascii="Garamond" w:hAnsi="Garamond" w:cs="Calibri"/>
          <w:sz w:val="28"/>
          <w:szCs w:val="28"/>
        </w:rPr>
        <w:t>teres, kao vid podrške roditeljstvu</w:t>
      </w:r>
    </w:p>
    <w:p w:rsidR="007E05DD" w:rsidRPr="0090330C" w:rsidRDefault="00B31989" w:rsidP="001F0E95">
      <w:pPr>
        <w:numPr>
          <w:ilvl w:val="0"/>
          <w:numId w:val="14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eastAsia="Calibri" w:hAnsi="Garamond" w:cs="Calibri"/>
          <w:iCs/>
          <w:sz w:val="28"/>
          <w:szCs w:val="28"/>
        </w:rPr>
        <w:t>uključivanje roditelja u odgojno-obrazovni proces putem različitih oblika s</w:t>
      </w:r>
      <w:r w:rsidRPr="0090330C">
        <w:rPr>
          <w:rFonts w:ascii="Garamond" w:eastAsia="Calibri" w:hAnsi="Garamond" w:cs="Calibri"/>
          <w:iCs/>
          <w:sz w:val="28"/>
          <w:szCs w:val="28"/>
        </w:rPr>
        <w:t>u</w:t>
      </w:r>
      <w:r w:rsidRPr="0090330C">
        <w:rPr>
          <w:rFonts w:ascii="Garamond" w:eastAsia="Calibri" w:hAnsi="Garamond" w:cs="Calibri"/>
          <w:iCs/>
          <w:sz w:val="28"/>
          <w:szCs w:val="28"/>
        </w:rPr>
        <w:t>radnje u dogovoru sa pedagoginjom, time ćemo doprinijeti jačanju                          roditeljske kompetencije i podršci odgovornom roditeljstvu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pomoć roditelju i djetetu u prilagodbi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uključivanje roditelja u odgojno-obrazovni proces u dogovoru s</w:t>
      </w:r>
      <w:r w:rsidR="00E8064F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 xml:space="preserve"> odgojit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ljem i pedagoginjom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podržavanje kvalitetne komunikacije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pravovremeno reagiranje i konstruktivno rješavanje problema vezanih uz odgoj djece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informiranje roditelja o životu u vrtiću putem: individualnih konzultacija i savjetodavnih razgovora, roditeljskih sastanaka, kutića za roditelje,                             informativnog kutića,</w:t>
      </w:r>
      <w:r w:rsidR="001853C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web-stranice…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interakcija s roditeljima u svim etapama djelatnosti vrtića od priprema do vrednovanja rezultata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uključivanje roditelja u odgojno-obrazovni proces u dogovoru s                          odgojiteljima i pedagoginjom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podržavanje kvalitetne komunikacije,</w:t>
      </w:r>
      <w:r w:rsidR="00E8064F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pravovremeno reagiranje i                       konstruktivno rješavanje problema vezanih uz odgoj djeteta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bCs/>
          <w:sz w:val="28"/>
          <w:szCs w:val="28"/>
        </w:rPr>
      </w:pPr>
      <w:r w:rsidRPr="0090330C">
        <w:rPr>
          <w:rFonts w:ascii="Garamond" w:hAnsi="Garamond" w:cs="Calibri"/>
          <w:bCs/>
          <w:sz w:val="28"/>
          <w:szCs w:val="28"/>
        </w:rPr>
        <w:t>Omogućiti roditeljima da se upoznaju i informiraju o razvojnim                        zadaćama  i psihofizičkim karakteristikama djece određene dobi,                     uvažavajući individualni razvoj svakog pojedinog djeteta</w:t>
      </w:r>
    </w:p>
    <w:p w:rsidR="007E05DD" w:rsidRPr="0090330C" w:rsidRDefault="007E05DD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bCs/>
          <w:sz w:val="28"/>
          <w:szCs w:val="28"/>
        </w:rPr>
      </w:pPr>
    </w:p>
    <w:tbl>
      <w:tblPr>
        <w:tblW w:w="92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4"/>
        <w:gridCol w:w="1448"/>
        <w:gridCol w:w="803"/>
        <w:gridCol w:w="2472"/>
      </w:tblGrid>
      <w:tr w:rsidR="007E05DD" w:rsidRPr="0090330C">
        <w:trPr>
          <w:trHeight w:val="445"/>
          <w:jc w:val="center"/>
        </w:trPr>
        <w:tc>
          <w:tcPr>
            <w:tcW w:w="45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  <w:lastRenderedPageBreak/>
              <w:t>ŠTO I KAKO</w:t>
            </w:r>
          </w:p>
        </w:tc>
        <w:tc>
          <w:tcPr>
            <w:tcW w:w="14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  <w:t>GDJE</w:t>
            </w:r>
          </w:p>
        </w:tc>
        <w:tc>
          <w:tcPr>
            <w:tcW w:w="3275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  <w:t>KADA I TKO</w:t>
            </w:r>
          </w:p>
        </w:tc>
      </w:tr>
      <w:tr w:rsidR="007E05DD" w:rsidRPr="0090330C">
        <w:trPr>
          <w:trHeight w:val="445"/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INDIVIDUALNI RAZGOVORI I                    SAVJETODAVNI RAZGOVORI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1853CC" w:rsidRDefault="00B31989" w:rsidP="001853CC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 w:val="0"/>
              <w:spacing w:line="360" w:lineRule="auto"/>
              <w:ind w:left="284" w:right="-6" w:hanging="284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spoznavati posebnosti o razvoju, ž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i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votu, zdravlju, navikama djeteta i njegove obitelji te djelovati</w:t>
            </w:r>
          </w:p>
          <w:p w:rsidR="007E05DD" w:rsidRPr="001853CC" w:rsidRDefault="00B31989" w:rsidP="001853CC">
            <w:pPr>
              <w:tabs>
                <w:tab w:val="left" w:pos="-720"/>
              </w:tabs>
              <w:suppressAutoHyphens w:val="0"/>
              <w:spacing w:line="360" w:lineRule="auto"/>
              <w:ind w:left="284" w:right="-6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1853C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sukladno tome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na nivou vrtića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sve                    odgojne skupine/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 xml:space="preserve">tijekom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ped.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odgojitelji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trHeight w:val="445"/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404C38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Individualni razgovori 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       </w:t>
            </w:r>
          </w:p>
          <w:p w:rsidR="007E05DD" w:rsidRPr="0090330C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odgojnih skupina</w:t>
            </w:r>
          </w:p>
          <w:p w:rsidR="007E05DD" w:rsidRPr="0090330C" w:rsidRDefault="00B31989" w:rsidP="001F0E95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 w:val="0"/>
              <w:spacing w:line="360" w:lineRule="auto"/>
              <w:ind w:left="284" w:right="-3" w:hanging="284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proofErr w:type="spellStart"/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Suportivni</w:t>
            </w:r>
            <w:proofErr w:type="spellEnd"/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razgovori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 xml:space="preserve">na </w:t>
            </w:r>
            <w:r w:rsidR="00B31989"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nivou vrtića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sve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odgojne skupine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 xml:space="preserve">           </w:t>
            </w:r>
            <w:r w:rsidR="00B31989"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E82376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Individualni razgovori s                                               pedagogi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n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jom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(inicijatori roditelji u zavisnosti s potrebama i/ili                         eventualnim problemima)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na nivou vrtića                                   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odgojitelji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lastRenderedPageBreak/>
              <w:t>RODITELJSKI SASTANCI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lastRenderedPageBreak/>
              <w:t>na nivou vrtića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404C38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lastRenderedPageBreak/>
              <w:t>pedagoginja,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odgojitelji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left="1259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roditeljski sastanci </w:t>
            </w:r>
          </w:p>
          <w:p w:rsidR="007E05DD" w:rsidRPr="0090330C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left="1259"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oglednog tipa</w:t>
            </w:r>
          </w:p>
          <w:p w:rsidR="007E05DD" w:rsidRPr="0090330C" w:rsidRDefault="00404C38" w:rsidP="0090330C">
            <w:pPr>
              <w:tabs>
                <w:tab w:val="left" w:pos="-720"/>
              </w:tabs>
              <w:suppressAutoHyphens w:val="0"/>
              <w:spacing w:line="360" w:lineRule="auto"/>
              <w:ind w:left="1259"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oditeljski sastanci radi dr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u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ženja djece i odraslih (NR. blagdani) ili međusobne r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a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zmjene iskustava i/ili i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n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formacija važnih za djecu, njihove obitelji i  odgojitelje</w:t>
            </w:r>
          </w:p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404C38" w:rsidP="0090330C">
            <w:pPr>
              <w:tabs>
                <w:tab w:val="left" w:pos="-720"/>
              </w:tabs>
              <w:suppressAutoHyphens w:val="0"/>
              <w:spacing w:line="360" w:lineRule="auto"/>
              <w:ind w:left="284" w:right="-3" w:hanging="142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 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Roditeljski sastanci komunikacijskog  tipa (mogu proizaći iz zajedničke p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trebe grupe roditelja da riješe neko pitanje ...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979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Roditel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jski sastanci komunikacijskog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izbor tema koje zanimaju roditelje kao vid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podrške kvalitetnom 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roditeljstvu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979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Organiziranje </w:t>
            </w:r>
            <w:proofErr w:type="spellStart"/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parlaonica</w:t>
            </w:r>
            <w:proofErr w:type="spellEnd"/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na temu za koju roditelji pojedine s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kupine           pokažu interes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npr. </w:t>
            </w:r>
          </w:p>
          <w:p w:rsidR="007E05DD" w:rsidRPr="0090330C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/>
                <w:iCs/>
                <w:color w:val="8064A2"/>
                <w:sz w:val="28"/>
                <w:szCs w:val="28"/>
              </w:rPr>
              <w:lastRenderedPageBreak/>
              <w:t xml:space="preserve">Je li primjereno djecu učiti matematici, </w:t>
            </w:r>
            <w:proofErr w:type="spellStart"/>
            <w:r w:rsidRPr="0090330C">
              <w:rPr>
                <w:rFonts w:ascii="Garamond" w:hAnsi="Garamond" w:cs="Calibri"/>
                <w:bCs/>
                <w:i/>
                <w:iCs/>
                <w:color w:val="8064A2"/>
                <w:sz w:val="28"/>
                <w:szCs w:val="28"/>
              </w:rPr>
              <w:t>predč</w:t>
            </w:r>
            <w:r w:rsidRPr="0090330C">
              <w:rPr>
                <w:rFonts w:ascii="Garamond" w:hAnsi="Garamond" w:cs="Calibri"/>
                <w:bCs/>
                <w:i/>
                <w:iCs/>
                <w:color w:val="8064A2"/>
                <w:sz w:val="28"/>
                <w:szCs w:val="28"/>
              </w:rPr>
              <w:t>i</w:t>
            </w:r>
            <w:r w:rsidRPr="0090330C">
              <w:rPr>
                <w:rFonts w:ascii="Garamond" w:hAnsi="Garamond" w:cs="Calibri"/>
                <w:bCs/>
                <w:i/>
                <w:iCs/>
                <w:color w:val="8064A2"/>
                <w:sz w:val="28"/>
                <w:szCs w:val="28"/>
              </w:rPr>
              <w:t>talačkim</w:t>
            </w:r>
            <w:proofErr w:type="spellEnd"/>
            <w:r w:rsidRPr="0090330C">
              <w:rPr>
                <w:rFonts w:ascii="Garamond" w:hAnsi="Garamond" w:cs="Calibri"/>
                <w:bCs/>
                <w:i/>
                <w:iCs/>
                <w:color w:val="8064A2"/>
                <w:sz w:val="28"/>
                <w:szCs w:val="28"/>
              </w:rPr>
              <w:t xml:space="preserve"> vještinama pomoću računala u predškolskoj dobi?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odgojitelji,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Radionice izrada poticaja od PNM-a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</w:t>
            </w: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pedagoške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Konzultirati roditelje  pismeno ili            usmeno o temama roditeljskih                      sastanaka i druženja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</w:t>
            </w: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pedagoške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E82376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„Organiziranje tribina za roditelje“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tcBorders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Interaktivne igraonica s roditeljima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Vrtić „</w:t>
            </w:r>
            <w:r w:rsidRPr="0090330C">
              <w:rPr>
                <w:rFonts w:ascii="Garamond" w:hAnsi="Garamond" w:cs="Calibri"/>
                <w:bCs/>
                <w:i/>
                <w:iCs/>
                <w:color w:val="8064A2"/>
                <w:sz w:val="28"/>
                <w:szCs w:val="28"/>
              </w:rPr>
              <w:t>Kako izraditi igračke  od PNM-a i tako poticati holistički razvoj djece.“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tcBorders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tcBorders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</w:t>
            </w: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pedagoške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</w:tbl>
    <w:p w:rsidR="00297EE4" w:rsidRDefault="00297EE4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297EE4" w:rsidRDefault="00297EE4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  <w:r>
        <w:rPr>
          <w:rFonts w:ascii="Garamond" w:eastAsia="Calibri" w:hAnsi="Garamond" w:cs="Calibri"/>
          <w:b/>
          <w:iCs/>
          <w:sz w:val="28"/>
          <w:szCs w:val="28"/>
        </w:rPr>
        <w:br w:type="page"/>
      </w:r>
    </w:p>
    <w:p w:rsidR="00E70A9D" w:rsidRPr="0090330C" w:rsidRDefault="00E70A9D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sz w:val="28"/>
          <w:szCs w:val="28"/>
        </w:rPr>
      </w:pPr>
      <w:r w:rsidRPr="0090330C">
        <w:rPr>
          <w:rFonts w:ascii="Garamond" w:eastAsia="Calibri" w:hAnsi="Garamond" w:cs="Calibri"/>
          <w:b/>
          <w:iCs/>
          <w:sz w:val="28"/>
          <w:szCs w:val="28"/>
        </w:rPr>
        <w:lastRenderedPageBreak/>
        <w:t>SURADNJA S DRUGIM USTANOVAMA I INSTITUCIJAMA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color w:val="8064A2"/>
          <w:sz w:val="28"/>
          <w:szCs w:val="28"/>
        </w:rPr>
      </w:pP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Ustanova će surađivati sa :</w:t>
      </w:r>
    </w:p>
    <w:p w:rsidR="00E70A9D" w:rsidRPr="0090330C" w:rsidRDefault="00E82376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-  </w:t>
      </w:r>
      <w:r w:rsidR="00E70A9D" w:rsidRPr="0090330C">
        <w:rPr>
          <w:rFonts w:ascii="Garamond" w:hAnsi="Garamond" w:cs="Calibri"/>
          <w:sz w:val="28"/>
          <w:szCs w:val="28"/>
        </w:rPr>
        <w:t>Osnivačem (Općina Podgora)</w:t>
      </w:r>
    </w:p>
    <w:p w:rsidR="00E70A9D" w:rsidRPr="0090330C" w:rsidRDefault="00E82376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- </w:t>
      </w:r>
      <w:r w:rsidR="00E70A9D" w:rsidRPr="0090330C">
        <w:rPr>
          <w:rFonts w:ascii="Garamond" w:hAnsi="Garamond" w:cs="Calibri"/>
          <w:sz w:val="28"/>
          <w:szCs w:val="28"/>
        </w:rPr>
        <w:t>Osn</w:t>
      </w:r>
      <w:r w:rsidR="00544D56" w:rsidRPr="0090330C">
        <w:rPr>
          <w:rFonts w:ascii="Garamond" w:hAnsi="Garamond" w:cs="Calibri"/>
          <w:sz w:val="28"/>
          <w:szCs w:val="28"/>
        </w:rPr>
        <w:t xml:space="preserve">ovnom školom: posjet </w:t>
      </w:r>
      <w:proofErr w:type="spellStart"/>
      <w:r w:rsidR="00544D56" w:rsidRPr="0090330C">
        <w:rPr>
          <w:rFonts w:ascii="Garamond" w:hAnsi="Garamond" w:cs="Calibri"/>
          <w:sz w:val="28"/>
          <w:szCs w:val="28"/>
        </w:rPr>
        <w:t>predškolaca</w:t>
      </w:r>
      <w:proofErr w:type="spellEnd"/>
      <w:r w:rsidR="00E70A9D" w:rsidRPr="0090330C">
        <w:rPr>
          <w:rFonts w:ascii="Garamond" w:hAnsi="Garamond" w:cs="Calibri"/>
          <w:sz w:val="28"/>
          <w:szCs w:val="28"/>
        </w:rPr>
        <w:t xml:space="preserve"> prvim razredima, sistematski pregledi i upisi u 1. razred, posjet knjižnici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T</w:t>
      </w:r>
      <w:r w:rsidR="00404C38">
        <w:rPr>
          <w:rFonts w:ascii="Garamond" w:hAnsi="Garamond" w:cs="Calibri"/>
          <w:sz w:val="28"/>
          <w:szCs w:val="28"/>
        </w:rPr>
        <w:t xml:space="preserve">urističkom zajednicom </w:t>
      </w:r>
      <w:proofErr w:type="spellStart"/>
      <w:r w:rsidR="00404C38">
        <w:rPr>
          <w:rFonts w:ascii="Garamond" w:hAnsi="Garamond" w:cs="Calibri"/>
          <w:sz w:val="28"/>
          <w:szCs w:val="28"/>
        </w:rPr>
        <w:t>Podgora</w:t>
      </w:r>
      <w:proofErr w:type="spellEnd"/>
      <w:r w:rsidR="00404C38">
        <w:rPr>
          <w:rFonts w:ascii="Garamond" w:hAnsi="Garamond" w:cs="Calibri"/>
          <w:sz w:val="28"/>
          <w:szCs w:val="28"/>
        </w:rPr>
        <w:t xml:space="preserve">, </w:t>
      </w:r>
      <w:r w:rsidRPr="0090330C">
        <w:rPr>
          <w:rFonts w:ascii="Garamond" w:hAnsi="Garamond" w:cs="Calibri"/>
          <w:sz w:val="28"/>
          <w:szCs w:val="28"/>
        </w:rPr>
        <w:t>Igrane</w:t>
      </w:r>
      <w:r w:rsidR="00404C38">
        <w:rPr>
          <w:rFonts w:ascii="Garamond" w:hAnsi="Garamond" w:cs="Calibri"/>
          <w:sz w:val="28"/>
          <w:szCs w:val="28"/>
        </w:rPr>
        <w:t xml:space="preserve">, </w:t>
      </w:r>
      <w:proofErr w:type="spellStart"/>
      <w:r w:rsidR="00404C38">
        <w:rPr>
          <w:rFonts w:ascii="Garamond" w:hAnsi="Garamond" w:cs="Calibri"/>
          <w:sz w:val="28"/>
          <w:szCs w:val="28"/>
        </w:rPr>
        <w:t>Drašnice</w:t>
      </w:r>
      <w:proofErr w:type="spellEnd"/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Dječjim vrtićima: seminari, zaj</w:t>
      </w:r>
      <w:r w:rsidR="00404C38">
        <w:rPr>
          <w:rFonts w:ascii="Garamond" w:hAnsi="Garamond" w:cs="Calibri"/>
          <w:sz w:val="28"/>
          <w:szCs w:val="28"/>
        </w:rPr>
        <w:t>edničke aktivnosti i svečanosti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Kazalištem lutaka Split; Z produkcija, Bumerang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Županijskim uredom za prosvjetu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Centrom za socijalnu skrb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Policijskom postajom Makarska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Park prirode "Biokovo"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Dječji vrtići: Makarska, Gradac, Baška Voda i Brela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Udruga osoba s invaliditetom "Sunce"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Uredom državne uprave u SDŽ, Služba za državne djelatnosti, Ispostava Ma-</w:t>
      </w:r>
      <w:proofErr w:type="spellStart"/>
      <w:r w:rsidRPr="0090330C">
        <w:rPr>
          <w:rFonts w:ascii="Garamond" w:hAnsi="Garamond" w:cs="Calibri"/>
          <w:sz w:val="28"/>
          <w:szCs w:val="28"/>
        </w:rPr>
        <w:t>karska</w:t>
      </w:r>
      <w:proofErr w:type="spellEnd"/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Nastavni zavod z</w:t>
      </w:r>
      <w:r w:rsidR="00544D56" w:rsidRPr="0090330C">
        <w:rPr>
          <w:rFonts w:ascii="Garamond" w:hAnsi="Garamond" w:cs="Calibri"/>
          <w:sz w:val="28"/>
          <w:szCs w:val="28"/>
        </w:rPr>
        <w:t>a javno zdravstvo, Služba za školsku</w:t>
      </w:r>
      <w:r w:rsidRPr="0090330C">
        <w:rPr>
          <w:rFonts w:ascii="Garamond" w:hAnsi="Garamond" w:cs="Calibri"/>
          <w:sz w:val="28"/>
          <w:szCs w:val="28"/>
        </w:rPr>
        <w:t xml:space="preserve"> medicinu, Ispostava Makar-</w:t>
      </w:r>
      <w:proofErr w:type="spellStart"/>
      <w:r w:rsidRPr="0090330C">
        <w:rPr>
          <w:rFonts w:ascii="Garamond" w:hAnsi="Garamond" w:cs="Calibri"/>
          <w:sz w:val="28"/>
          <w:szCs w:val="28"/>
        </w:rPr>
        <w:t>ska</w:t>
      </w:r>
      <w:proofErr w:type="spellEnd"/>
      <w:r w:rsidRPr="0090330C">
        <w:rPr>
          <w:rFonts w:ascii="Garamond" w:hAnsi="Garamond" w:cs="Calibri"/>
          <w:sz w:val="28"/>
          <w:szCs w:val="28"/>
        </w:rPr>
        <w:t>,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- </w:t>
      </w:r>
      <w:r w:rsidR="00544D56" w:rsidRPr="0090330C">
        <w:rPr>
          <w:rFonts w:ascii="Garamond" w:hAnsi="Garamond" w:cs="Calibri"/>
          <w:sz w:val="28"/>
          <w:szCs w:val="28"/>
        </w:rPr>
        <w:t>Državnim zavodom za statistiku -</w:t>
      </w:r>
      <w:r w:rsidRPr="0090330C">
        <w:rPr>
          <w:rFonts w:ascii="Garamond" w:hAnsi="Garamond" w:cs="Calibri"/>
          <w:sz w:val="28"/>
          <w:szCs w:val="28"/>
        </w:rPr>
        <w:t xml:space="preserve"> Ispostava Makarska.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Specijali</w:t>
      </w:r>
      <w:r w:rsidR="00544D56" w:rsidRPr="0090330C">
        <w:rPr>
          <w:rFonts w:ascii="Garamond" w:hAnsi="Garamond" w:cs="Calibri"/>
          <w:sz w:val="28"/>
          <w:szCs w:val="28"/>
        </w:rPr>
        <w:t>stička ordinacija medicine rada</w:t>
      </w:r>
      <w:r w:rsidRPr="0090330C">
        <w:rPr>
          <w:rFonts w:ascii="Garamond" w:hAnsi="Garamond" w:cs="Calibri"/>
          <w:sz w:val="28"/>
          <w:szCs w:val="28"/>
        </w:rPr>
        <w:t xml:space="preserve">: </w:t>
      </w:r>
      <w:proofErr w:type="spellStart"/>
      <w:r w:rsidRPr="0090330C">
        <w:rPr>
          <w:rFonts w:ascii="Garamond" w:hAnsi="Garamond" w:cs="Calibri"/>
          <w:sz w:val="28"/>
          <w:szCs w:val="28"/>
        </w:rPr>
        <w:t>dr.Mat</w:t>
      </w:r>
      <w:r w:rsidR="00544D56" w:rsidRPr="0090330C">
        <w:rPr>
          <w:rFonts w:ascii="Garamond" w:hAnsi="Garamond" w:cs="Calibri"/>
          <w:sz w:val="28"/>
          <w:szCs w:val="28"/>
        </w:rPr>
        <w:t>ko</w:t>
      </w:r>
      <w:proofErr w:type="spellEnd"/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proofErr w:type="spellStart"/>
      <w:r w:rsidR="00544D56" w:rsidRPr="0090330C">
        <w:rPr>
          <w:rFonts w:ascii="Garamond" w:hAnsi="Garamond" w:cs="Calibri"/>
          <w:sz w:val="28"/>
          <w:szCs w:val="28"/>
        </w:rPr>
        <w:t>Pavlinović</w:t>
      </w:r>
      <w:proofErr w:type="spellEnd"/>
      <w:r w:rsidR="00544D56" w:rsidRPr="0090330C">
        <w:rPr>
          <w:rFonts w:ascii="Garamond" w:hAnsi="Garamond" w:cs="Calibri"/>
          <w:sz w:val="28"/>
          <w:szCs w:val="28"/>
        </w:rPr>
        <w:t>.</w:t>
      </w:r>
    </w:p>
    <w:p w:rsidR="000045AE" w:rsidRPr="0090330C" w:rsidRDefault="000045AE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bookmarkStart w:id="8" w:name="_Toc336266445"/>
    </w:p>
    <w:p w:rsidR="00E82376" w:rsidRDefault="00E82376">
      <w:pPr>
        <w:suppressAutoHyphens w:val="0"/>
        <w:spacing w:after="200" w:line="276" w:lineRule="auto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br w:type="page"/>
      </w:r>
    </w:p>
    <w:p w:rsidR="007E05DD" w:rsidRPr="0090330C" w:rsidRDefault="000045AE" w:rsidP="0090330C">
      <w:pPr>
        <w:keepNext/>
        <w:suppressAutoHyphens w:val="0"/>
        <w:jc w:val="both"/>
        <w:textAlignment w:val="auto"/>
        <w:rPr>
          <w:rFonts w:ascii="Garamond" w:hAnsi="Garamond" w:cs="Calibri"/>
          <w:b/>
          <w:iCs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lastRenderedPageBreak/>
        <w:t xml:space="preserve">OBRAZOVANJE </w:t>
      </w:r>
      <w:r w:rsidR="00B31989" w:rsidRPr="0090330C">
        <w:rPr>
          <w:rFonts w:ascii="Garamond" w:hAnsi="Garamond" w:cs="Calibri"/>
          <w:b/>
          <w:iCs/>
          <w:sz w:val="28"/>
          <w:szCs w:val="28"/>
        </w:rPr>
        <w:t xml:space="preserve"> I USAVRŠAVANJE DJELATNIKA</w:t>
      </w:r>
      <w:bookmarkEnd w:id="8"/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bCs/>
          <w:sz w:val="28"/>
          <w:szCs w:val="28"/>
        </w:rPr>
      </w:pPr>
    </w:p>
    <w:p w:rsidR="007E05DD" w:rsidRPr="0090330C" w:rsidRDefault="00B31989" w:rsidP="0090330C">
      <w:pPr>
        <w:tabs>
          <w:tab w:val="left" w:pos="90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Dominantan cilj unapređivanja kvalitete odgojno obrazovnog rada usmjeren osp</w:t>
      </w:r>
      <w:r w:rsidRPr="0090330C">
        <w:rPr>
          <w:rFonts w:ascii="Garamond" w:hAnsi="Garamond" w:cs="Calibri"/>
          <w:sz w:val="28"/>
          <w:szCs w:val="28"/>
        </w:rPr>
        <w:t>o</w:t>
      </w:r>
      <w:r w:rsidRPr="0090330C">
        <w:rPr>
          <w:rFonts w:ascii="Garamond" w:hAnsi="Garamond" w:cs="Calibri"/>
          <w:sz w:val="28"/>
          <w:szCs w:val="28"/>
        </w:rPr>
        <w:t>sobljavanju odgojitelja za samostalno i zajedničko (timsko) mijenjanje odgojno o</w:t>
      </w:r>
      <w:r w:rsidRPr="0090330C">
        <w:rPr>
          <w:rFonts w:ascii="Garamond" w:hAnsi="Garamond" w:cs="Calibri"/>
          <w:sz w:val="28"/>
          <w:szCs w:val="28"/>
        </w:rPr>
        <w:t>b</w:t>
      </w:r>
      <w:r w:rsidRPr="0090330C">
        <w:rPr>
          <w:rFonts w:ascii="Garamond" w:hAnsi="Garamond" w:cs="Calibri"/>
          <w:sz w:val="28"/>
          <w:szCs w:val="28"/>
        </w:rPr>
        <w:t xml:space="preserve">razovne </w:t>
      </w:r>
      <w:r w:rsidR="00544D56" w:rsidRPr="0090330C">
        <w:rPr>
          <w:rFonts w:ascii="Garamond" w:hAnsi="Garamond" w:cs="Calibri"/>
          <w:sz w:val="28"/>
          <w:szCs w:val="28"/>
        </w:rPr>
        <w:t>prakse te zajedničko građenje (</w:t>
      </w:r>
      <w:proofErr w:type="spellStart"/>
      <w:r w:rsidRPr="0090330C">
        <w:rPr>
          <w:rFonts w:ascii="Garamond" w:hAnsi="Garamond" w:cs="Calibri"/>
          <w:sz w:val="28"/>
          <w:szCs w:val="28"/>
        </w:rPr>
        <w:t>s</w:t>
      </w:r>
      <w:r w:rsidR="00544D56" w:rsidRPr="0090330C">
        <w:rPr>
          <w:rFonts w:ascii="Garamond" w:hAnsi="Garamond" w:cs="Calibri"/>
          <w:sz w:val="28"/>
          <w:szCs w:val="28"/>
        </w:rPr>
        <w:t>ukonstruiranje</w:t>
      </w:r>
      <w:proofErr w:type="spellEnd"/>
      <w:r w:rsidRPr="0090330C">
        <w:rPr>
          <w:rFonts w:ascii="Garamond" w:hAnsi="Garamond" w:cs="Calibri"/>
          <w:sz w:val="28"/>
          <w:szCs w:val="28"/>
        </w:rPr>
        <w:t>) kurikuluma Vrtića tako i svake odgojne skupine ponaosob.</w:t>
      </w: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Motivirani smo da ostvarimo ulogu odgojitelja kao refleksivnih praktičara kao i ti</w:t>
      </w:r>
      <w:r w:rsidRPr="0090330C">
        <w:rPr>
          <w:rFonts w:ascii="Garamond" w:hAnsi="Garamond" w:cs="Calibri"/>
          <w:sz w:val="28"/>
          <w:szCs w:val="28"/>
        </w:rPr>
        <w:t>m</w:t>
      </w:r>
      <w:r w:rsidRPr="0090330C">
        <w:rPr>
          <w:rFonts w:ascii="Garamond" w:hAnsi="Garamond" w:cs="Calibri"/>
          <w:sz w:val="28"/>
          <w:szCs w:val="28"/>
        </w:rPr>
        <w:t xml:space="preserve">ski pristup razvijanju kvalitete odgojno obrazovnog </w:t>
      </w:r>
      <w:r w:rsidR="00404C38">
        <w:rPr>
          <w:rFonts w:ascii="Garamond" w:hAnsi="Garamond" w:cs="Calibri"/>
          <w:sz w:val="28"/>
          <w:szCs w:val="28"/>
        </w:rPr>
        <w:t xml:space="preserve">rada, te smo stoga </w:t>
      </w:r>
      <w:r w:rsidRPr="0090330C">
        <w:rPr>
          <w:rFonts w:ascii="Garamond" w:hAnsi="Garamond" w:cs="Calibri"/>
          <w:sz w:val="28"/>
          <w:szCs w:val="28"/>
        </w:rPr>
        <w:t>izabrali dal</w:t>
      </w:r>
      <w:r w:rsidRPr="0090330C">
        <w:rPr>
          <w:rFonts w:ascii="Garamond" w:hAnsi="Garamond" w:cs="Calibri"/>
          <w:sz w:val="28"/>
          <w:szCs w:val="28"/>
        </w:rPr>
        <w:t>j</w:t>
      </w:r>
      <w:r w:rsidRPr="0090330C">
        <w:rPr>
          <w:rFonts w:ascii="Garamond" w:hAnsi="Garamond" w:cs="Calibri"/>
          <w:sz w:val="28"/>
          <w:szCs w:val="28"/>
        </w:rPr>
        <w:t xml:space="preserve">nje korake u procesu zajedničkog istraživanja i učenja, tj. </w:t>
      </w:r>
      <w:proofErr w:type="spellStart"/>
      <w:r w:rsidRPr="0090330C">
        <w:rPr>
          <w:rFonts w:ascii="Garamond" w:hAnsi="Garamond" w:cs="Calibri"/>
          <w:sz w:val="28"/>
          <w:szCs w:val="28"/>
        </w:rPr>
        <w:t>sukonstruiranja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znanja svih sudionika tog procesa.</w:t>
      </w:r>
    </w:p>
    <w:p w:rsidR="00E67CF4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Prema tome, polazeći od iskazanog cilja usmjerenog unapređivanju naše                     odgojno obrazovne prakse, naobrazba i stručno usavršavanje odgojnih                             zaposlenika biti će vođeni potrebama pedagoške prakse u užem smislu i širem smi</w:t>
      </w:r>
      <w:r w:rsidRPr="0090330C">
        <w:rPr>
          <w:rFonts w:ascii="Garamond" w:hAnsi="Garamond" w:cs="Calibri"/>
          <w:sz w:val="28"/>
          <w:szCs w:val="28"/>
        </w:rPr>
        <w:t>s</w:t>
      </w:r>
      <w:r w:rsidRPr="0090330C">
        <w:rPr>
          <w:rFonts w:ascii="Garamond" w:hAnsi="Garamond" w:cs="Calibri"/>
          <w:sz w:val="28"/>
          <w:szCs w:val="28"/>
        </w:rPr>
        <w:t>lu, kao i individualnim potrebama odgojitelja. Prema iskazanom, stručno usavrš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vanje biti će usmjereno  na ostvarivanju bitnih zadaća na unapređivanju odgojno obrazovnog rada i podizanju stručne kompetencije svih odgojno obrazovnih djela</w:t>
      </w:r>
      <w:r w:rsidRPr="0090330C">
        <w:rPr>
          <w:rFonts w:ascii="Garamond" w:hAnsi="Garamond" w:cs="Calibri"/>
          <w:sz w:val="28"/>
          <w:szCs w:val="28"/>
        </w:rPr>
        <w:t>t</w:t>
      </w:r>
      <w:r w:rsidRPr="0090330C">
        <w:rPr>
          <w:rFonts w:ascii="Garamond" w:hAnsi="Garamond" w:cs="Calibri"/>
          <w:sz w:val="28"/>
          <w:szCs w:val="28"/>
        </w:rPr>
        <w:t xml:space="preserve">nika </w:t>
      </w:r>
      <w:proofErr w:type="spellStart"/>
      <w:r w:rsidRPr="0090330C">
        <w:rPr>
          <w:rFonts w:ascii="Garamond" w:hAnsi="Garamond" w:cs="Calibri"/>
          <w:sz w:val="28"/>
          <w:szCs w:val="28"/>
        </w:rPr>
        <w:t>kongruentno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njihovim stručnim kompetencijama i potrebama.</w:t>
      </w:r>
    </w:p>
    <w:p w:rsidR="00E67CF4" w:rsidRPr="0090330C" w:rsidRDefault="00E67CF4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E67CF4" w:rsidRPr="0090330C" w:rsidRDefault="00E67CF4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Načini i planirani oblici stručnog usavršavanja:  </w:t>
      </w:r>
    </w:p>
    <w:p w:rsidR="00E67CF4" w:rsidRPr="0090330C" w:rsidRDefault="00E67CF4" w:rsidP="001F0E95">
      <w:pPr>
        <w:pStyle w:val="Odlomakpopisa"/>
        <w:numPr>
          <w:ilvl w:val="0"/>
          <w:numId w:val="18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individualno usavršavanje putem stručne literature koja će se nabavljati za potrebe vrtića </w:t>
      </w:r>
    </w:p>
    <w:p w:rsidR="00E67CF4" w:rsidRPr="0090330C" w:rsidRDefault="00E67CF4" w:rsidP="001F0E95">
      <w:pPr>
        <w:pStyle w:val="Odlomakpopisa"/>
        <w:numPr>
          <w:ilvl w:val="0"/>
          <w:numId w:val="19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sudjelovanje odgojnih djelatnika na seminarima </w:t>
      </w:r>
    </w:p>
    <w:p w:rsidR="00E67CF4" w:rsidRPr="0090330C" w:rsidRDefault="00E67CF4" w:rsidP="001F0E95">
      <w:pPr>
        <w:pStyle w:val="Odlomakpopisa"/>
        <w:numPr>
          <w:ilvl w:val="0"/>
          <w:numId w:val="2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stručni aktivi </w:t>
      </w:r>
    </w:p>
    <w:p w:rsidR="00E67CF4" w:rsidRPr="0090330C" w:rsidRDefault="00E67CF4" w:rsidP="001F0E95">
      <w:pPr>
        <w:pStyle w:val="Odlomakpopisa"/>
        <w:numPr>
          <w:ilvl w:val="0"/>
          <w:numId w:val="21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dodatni tečajevi koji imaju pravo izdavanja formalnih potvrda o sudjelovanju</w:t>
      </w:r>
    </w:p>
    <w:p w:rsidR="00E67CF4" w:rsidRPr="0090330C" w:rsidRDefault="00E67CF4" w:rsidP="001F0E95">
      <w:pPr>
        <w:pStyle w:val="Odlomakpopisa"/>
        <w:numPr>
          <w:ilvl w:val="0"/>
          <w:numId w:val="22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obavezna stručna literatura 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544E72" w:rsidRDefault="00544E72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br w:type="page"/>
      </w:r>
    </w:p>
    <w:p w:rsidR="007E05DD" w:rsidRPr="0090330C" w:rsidRDefault="007A656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 xml:space="preserve">PROPISANA LITERATURA </w:t>
      </w:r>
      <w:r w:rsidR="00B31989" w:rsidRPr="0090330C">
        <w:rPr>
          <w:rFonts w:ascii="Garamond" w:hAnsi="Garamond" w:cs="Calibri"/>
          <w:sz w:val="28"/>
          <w:szCs w:val="28"/>
        </w:rPr>
        <w:t xml:space="preserve"> ZA INDIVIDUALNO  STRUČNO USAVRŠ</w:t>
      </w:r>
      <w:r w:rsidR="00B31989" w:rsidRPr="0090330C">
        <w:rPr>
          <w:rFonts w:ascii="Garamond" w:hAnsi="Garamond" w:cs="Calibri"/>
          <w:sz w:val="28"/>
          <w:szCs w:val="28"/>
        </w:rPr>
        <w:t>A</w:t>
      </w:r>
      <w:r w:rsidR="00B31989" w:rsidRPr="0090330C">
        <w:rPr>
          <w:rFonts w:ascii="Garamond" w:hAnsi="Garamond" w:cs="Calibri"/>
          <w:sz w:val="28"/>
          <w:szCs w:val="28"/>
        </w:rPr>
        <w:t>VANJE:</w:t>
      </w:r>
    </w:p>
    <w:p w:rsidR="007E05DD" w:rsidRPr="0090330C" w:rsidRDefault="00B31989" w:rsidP="0090330C">
      <w:pPr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1. </w:t>
      </w:r>
      <w:proofErr w:type="spellStart"/>
      <w:r w:rsidRPr="0090330C">
        <w:rPr>
          <w:rFonts w:ascii="Garamond" w:hAnsi="Garamond" w:cs="Calibri"/>
          <w:sz w:val="28"/>
          <w:szCs w:val="28"/>
        </w:rPr>
        <w:t>Hansen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, K. A., </w:t>
      </w:r>
      <w:proofErr w:type="spellStart"/>
      <w:r w:rsidRPr="0090330C">
        <w:rPr>
          <w:rFonts w:ascii="Garamond" w:hAnsi="Garamond" w:cs="Calibri"/>
          <w:sz w:val="28"/>
          <w:szCs w:val="28"/>
        </w:rPr>
        <w:t>Kaufmann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, </w:t>
      </w:r>
      <w:proofErr w:type="spellStart"/>
      <w:r w:rsidRPr="0090330C">
        <w:rPr>
          <w:rFonts w:ascii="Garamond" w:hAnsi="Garamond" w:cs="Calibri"/>
          <w:sz w:val="28"/>
          <w:szCs w:val="28"/>
        </w:rPr>
        <w:t>R.K</w:t>
      </w:r>
      <w:proofErr w:type="spellEnd"/>
      <w:r w:rsidRPr="0090330C">
        <w:rPr>
          <w:rFonts w:ascii="Garamond" w:hAnsi="Garamond" w:cs="Calibri"/>
          <w:sz w:val="28"/>
          <w:szCs w:val="28"/>
        </w:rPr>
        <w:t>., Burke Walsh, K. (2001). Kurikulum za vrtiće: razvojno – primjereni program za djecu od 3 do 6 godina. Zagreb,                     Korak po korak.</w:t>
      </w:r>
    </w:p>
    <w:p w:rsidR="007E05DD" w:rsidRPr="0090330C" w:rsidRDefault="007E05DD" w:rsidP="0090330C">
      <w:pPr>
        <w:jc w:val="both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2.</w:t>
      </w:r>
      <w:r w:rsidR="007A656E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Slunjski, E. (2003). Devet lica jednog odgojitelja/roditelj, Zagreb,                            Mali profesor.</w:t>
      </w: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4.</w:t>
      </w:r>
      <w:r w:rsidR="007A656E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 xml:space="preserve"> </w:t>
      </w:r>
      <w:proofErr w:type="spellStart"/>
      <w:r w:rsidRPr="0090330C">
        <w:rPr>
          <w:rFonts w:ascii="Garamond" w:hAnsi="Garamond" w:cs="Calibri"/>
          <w:sz w:val="28"/>
          <w:szCs w:val="28"/>
        </w:rPr>
        <w:t>Ljubetić</w:t>
      </w:r>
      <w:proofErr w:type="spellEnd"/>
      <w:r w:rsidRPr="0090330C">
        <w:rPr>
          <w:rFonts w:ascii="Garamond" w:hAnsi="Garamond" w:cs="Calibri"/>
          <w:sz w:val="28"/>
          <w:szCs w:val="28"/>
        </w:rPr>
        <w:t>, M.(2011). Partnerstvo, obitelji, vrtića i škole, Zagreb, Školska knjiga.</w:t>
      </w:r>
    </w:p>
    <w:p w:rsidR="009C2DA1" w:rsidRPr="0090330C" w:rsidRDefault="009C2DA1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5.</w:t>
      </w:r>
      <w:r w:rsidR="007A656E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Slunjski, E.(2012). Tragovima dječjih stopa,Zagreb, Profil</w:t>
      </w:r>
    </w:p>
    <w:p w:rsidR="007E05DD" w:rsidRPr="0090330C" w:rsidRDefault="007E05DD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A656E" w:rsidRPr="0090330C" w:rsidRDefault="007A656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A656E" w:rsidRPr="0090330C" w:rsidRDefault="007A656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A656E" w:rsidRPr="0090330C" w:rsidRDefault="007A656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lastRenderedPageBreak/>
        <w:t>RAD ODGOJITELJSKOG VIJEĆA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ab/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Odgojiteljsko vijeće kao stručno tijelo vrtića će u ovoj pedagoškoj godini donositi va</w:t>
      </w:r>
      <w:r w:rsidR="00544D56" w:rsidRPr="0090330C">
        <w:rPr>
          <w:rFonts w:ascii="Garamond" w:hAnsi="Garamond" w:cs="Calibri"/>
          <w:sz w:val="28"/>
          <w:szCs w:val="28"/>
        </w:rPr>
        <w:t>žne prijedloge i odluke za rad v</w:t>
      </w:r>
      <w:r w:rsidRPr="0090330C">
        <w:rPr>
          <w:rFonts w:ascii="Garamond" w:hAnsi="Garamond" w:cs="Calibri"/>
          <w:sz w:val="28"/>
          <w:szCs w:val="28"/>
        </w:rPr>
        <w:t>rtića, raspravljati o aktualnoj problematici u radu vrtića, biti mjesto stručnog usavršavanja i učenja kroz brojne stručne teme za una</w:t>
      </w:r>
      <w:r w:rsidRPr="0090330C">
        <w:rPr>
          <w:rFonts w:ascii="Garamond" w:hAnsi="Garamond" w:cs="Calibri"/>
          <w:sz w:val="28"/>
          <w:szCs w:val="28"/>
        </w:rPr>
        <w:t>p</w:t>
      </w:r>
      <w:r w:rsidRPr="0090330C">
        <w:rPr>
          <w:rFonts w:ascii="Garamond" w:hAnsi="Garamond" w:cs="Calibri"/>
          <w:sz w:val="28"/>
          <w:szCs w:val="28"/>
        </w:rPr>
        <w:t>ređenje odgojno obrazovne prakse. Odgojiteljsko vijeće će ove pedagoške godine činiti 5 odgojitelja i 1 stručnih suradnik</w:t>
      </w:r>
      <w:r w:rsidR="00544E72">
        <w:rPr>
          <w:rFonts w:ascii="Garamond" w:hAnsi="Garamond" w:cs="Calibri"/>
          <w:sz w:val="28"/>
          <w:szCs w:val="28"/>
        </w:rPr>
        <w:t>,</w:t>
      </w:r>
      <w:r w:rsidRPr="0090330C">
        <w:rPr>
          <w:rFonts w:ascii="Garamond" w:hAnsi="Garamond" w:cs="Calibri"/>
          <w:sz w:val="28"/>
          <w:szCs w:val="28"/>
        </w:rPr>
        <w:t xml:space="preserve"> a predsjedavat će mu ravnateljica. 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Ove pedagoške god</w:t>
      </w:r>
      <w:r w:rsidR="00544E72">
        <w:rPr>
          <w:rFonts w:ascii="Garamond" w:hAnsi="Garamond" w:cs="Calibri"/>
          <w:sz w:val="28"/>
          <w:szCs w:val="28"/>
        </w:rPr>
        <w:t>ine planiramo održati pet sjednica</w:t>
      </w:r>
      <w:r w:rsidRPr="0090330C">
        <w:rPr>
          <w:rFonts w:ascii="Garamond" w:hAnsi="Garamond" w:cs="Calibri"/>
          <w:sz w:val="28"/>
          <w:szCs w:val="28"/>
        </w:rPr>
        <w:t xml:space="preserve"> Odgojiteljskog vijeća: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proofErr w:type="spellStart"/>
      <w:r w:rsidRPr="0090330C">
        <w:rPr>
          <w:rFonts w:ascii="Garamond" w:hAnsi="Garamond" w:cs="Calibri"/>
          <w:sz w:val="28"/>
          <w:szCs w:val="28"/>
        </w:rPr>
        <w:t>R</w:t>
      </w:r>
      <w:r w:rsidR="00544D56" w:rsidRPr="0090330C">
        <w:rPr>
          <w:rFonts w:ascii="Garamond" w:hAnsi="Garamond" w:cs="Calibri"/>
          <w:sz w:val="28"/>
          <w:szCs w:val="28"/>
        </w:rPr>
        <w:t>.</w:t>
      </w:r>
      <w:r w:rsidRPr="0090330C">
        <w:rPr>
          <w:rFonts w:ascii="Garamond" w:hAnsi="Garamond" w:cs="Calibri"/>
          <w:sz w:val="28"/>
          <w:szCs w:val="28"/>
        </w:rPr>
        <w:t>B</w:t>
      </w:r>
      <w:proofErr w:type="spellEnd"/>
      <w:r w:rsidR="00544D56" w:rsidRPr="0090330C">
        <w:rPr>
          <w:rFonts w:ascii="Garamond" w:hAnsi="Garamond" w:cs="Calibri"/>
          <w:sz w:val="28"/>
          <w:szCs w:val="28"/>
        </w:rPr>
        <w:t>.</w:t>
      </w:r>
      <w:r w:rsidRPr="0090330C">
        <w:rPr>
          <w:rFonts w:ascii="Garamond" w:hAnsi="Garamond" w:cs="Calibri"/>
          <w:sz w:val="28"/>
          <w:szCs w:val="28"/>
        </w:rPr>
        <w:tab/>
        <w:t>KADA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544D56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1.</w:t>
      </w:r>
      <w:r w:rsidRPr="0090330C">
        <w:rPr>
          <w:rFonts w:ascii="Garamond" w:hAnsi="Garamond" w:cs="Calibri"/>
          <w:sz w:val="28"/>
          <w:szCs w:val="28"/>
        </w:rPr>
        <w:tab/>
        <w:t>9. mjesec 2017.</w:t>
      </w:r>
    </w:p>
    <w:p w:rsidR="00A36904" w:rsidRPr="0090330C" w:rsidRDefault="00544D56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2.</w:t>
      </w:r>
      <w:r w:rsidRPr="0090330C">
        <w:rPr>
          <w:rFonts w:ascii="Garamond" w:hAnsi="Garamond" w:cs="Calibri"/>
          <w:sz w:val="28"/>
          <w:szCs w:val="28"/>
        </w:rPr>
        <w:tab/>
        <w:t>11</w:t>
      </w:r>
      <w:r w:rsidR="00A36904" w:rsidRPr="0090330C">
        <w:rPr>
          <w:rFonts w:ascii="Garamond" w:hAnsi="Garamond" w:cs="Calibri"/>
          <w:sz w:val="28"/>
          <w:szCs w:val="28"/>
        </w:rPr>
        <w:t>.</w:t>
      </w:r>
      <w:r w:rsidRPr="0090330C">
        <w:rPr>
          <w:rFonts w:ascii="Garamond" w:hAnsi="Garamond" w:cs="Calibri"/>
          <w:sz w:val="28"/>
          <w:szCs w:val="28"/>
        </w:rPr>
        <w:t xml:space="preserve"> mjesec 2017.</w:t>
      </w:r>
    </w:p>
    <w:p w:rsidR="00A36904" w:rsidRPr="0090330C" w:rsidRDefault="00544D56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3.</w:t>
      </w:r>
      <w:r w:rsidRPr="0090330C">
        <w:rPr>
          <w:rFonts w:ascii="Garamond" w:hAnsi="Garamond" w:cs="Calibri"/>
          <w:sz w:val="28"/>
          <w:szCs w:val="28"/>
        </w:rPr>
        <w:tab/>
        <w:t>2. mjesec 2018</w:t>
      </w:r>
      <w:r w:rsidR="00A36904" w:rsidRPr="0090330C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544D56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4.</w:t>
      </w:r>
      <w:r w:rsidRPr="0090330C">
        <w:rPr>
          <w:rFonts w:ascii="Garamond" w:hAnsi="Garamond" w:cs="Calibri"/>
          <w:sz w:val="28"/>
          <w:szCs w:val="28"/>
        </w:rPr>
        <w:tab/>
        <w:t>4. mjesec 2018</w:t>
      </w:r>
      <w:r w:rsidR="00A36904" w:rsidRPr="0090330C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5.</w:t>
      </w:r>
      <w:r w:rsidRPr="0090330C">
        <w:rPr>
          <w:rFonts w:ascii="Garamond" w:hAnsi="Garamond" w:cs="Calibri"/>
          <w:sz w:val="28"/>
          <w:szCs w:val="28"/>
        </w:rPr>
        <w:tab/>
        <w:t xml:space="preserve">6. </w:t>
      </w:r>
      <w:r w:rsidR="00544D56" w:rsidRPr="0090330C">
        <w:rPr>
          <w:rFonts w:ascii="Garamond" w:hAnsi="Garamond" w:cs="Calibri"/>
          <w:sz w:val="28"/>
          <w:szCs w:val="28"/>
        </w:rPr>
        <w:t>mjesec 2018</w:t>
      </w:r>
      <w:r w:rsidRPr="0090330C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E82376" w:rsidRDefault="00E82376">
      <w:pPr>
        <w:suppressAutoHyphens w:val="0"/>
        <w:spacing w:after="200" w:line="276" w:lineRule="auto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br w:type="page"/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lastRenderedPageBreak/>
        <w:t>RAD UPRAVNOG VIJEĆA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Za kvalitetan rad Upravnog vijeća posebno ćemo ove godine učiniti sljedeće: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Osigurati optimalne uvjete rada članova Upravnog vijeća (vrijeme, mjesto i sl.).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Pravovremeno pripremati sjednice Upravnog vijeća u međusobnoj suradnji  pre</w:t>
      </w:r>
      <w:r w:rsidRPr="0090330C">
        <w:rPr>
          <w:rFonts w:ascii="Garamond" w:hAnsi="Garamond" w:cs="Calibri"/>
          <w:sz w:val="28"/>
          <w:szCs w:val="28"/>
        </w:rPr>
        <w:t>d</w:t>
      </w:r>
      <w:r w:rsidRPr="0090330C">
        <w:rPr>
          <w:rFonts w:ascii="Garamond" w:hAnsi="Garamond" w:cs="Calibri"/>
          <w:sz w:val="28"/>
          <w:szCs w:val="28"/>
        </w:rPr>
        <w:t xml:space="preserve">sjednika Upravnog vijeća i ravnateljice 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Kontinuirano izvještavati članove Upravnog vijeća o realizaciji odluka s pretho</w:t>
      </w:r>
      <w:r w:rsidRPr="0090330C">
        <w:rPr>
          <w:rFonts w:ascii="Garamond" w:hAnsi="Garamond" w:cs="Calibri"/>
          <w:sz w:val="28"/>
          <w:szCs w:val="28"/>
        </w:rPr>
        <w:t>d</w:t>
      </w:r>
      <w:r w:rsidRPr="0090330C">
        <w:rPr>
          <w:rFonts w:ascii="Garamond" w:hAnsi="Garamond" w:cs="Calibri"/>
          <w:sz w:val="28"/>
          <w:szCs w:val="28"/>
        </w:rPr>
        <w:t>nih sjednica i događanjima u vrtiću.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 xml:space="preserve">Pravovremeno obavljati sve poslove 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Prema potrebi donositi odluke o raspisivanju natječaja za zasnivanje radnog o</w:t>
      </w:r>
      <w:r w:rsidRPr="0090330C">
        <w:rPr>
          <w:rFonts w:ascii="Garamond" w:hAnsi="Garamond" w:cs="Calibri"/>
          <w:sz w:val="28"/>
          <w:szCs w:val="28"/>
        </w:rPr>
        <w:t>d</w:t>
      </w:r>
      <w:r w:rsidRPr="0090330C">
        <w:rPr>
          <w:rFonts w:ascii="Garamond" w:hAnsi="Garamond" w:cs="Calibri"/>
          <w:sz w:val="28"/>
          <w:szCs w:val="28"/>
        </w:rPr>
        <w:t>nosa na određeno (zamjene za bolovanja) i na neodređeno vrijeme i pravovremeno donositi odluke o zasnivanju radnih odnosa po raspisanim natječajima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Na vrijeme u zakonskom roku usvajati periodične obračune i godišnji financijski plan i izvješća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Pravovremeno napraviti Plan upisa djece u programe predškolskog odgoja i nao</w:t>
      </w:r>
      <w:r w:rsidRPr="0090330C">
        <w:rPr>
          <w:rFonts w:ascii="Garamond" w:hAnsi="Garamond" w:cs="Calibri"/>
          <w:sz w:val="28"/>
          <w:szCs w:val="28"/>
        </w:rPr>
        <w:t>b</w:t>
      </w:r>
      <w:r w:rsidR="00544E72">
        <w:rPr>
          <w:rFonts w:ascii="Garamond" w:hAnsi="Garamond" w:cs="Calibri"/>
          <w:sz w:val="28"/>
          <w:szCs w:val="28"/>
        </w:rPr>
        <w:t>razbe za pedagošku godinu 2018</w:t>
      </w:r>
      <w:r w:rsidRPr="0090330C">
        <w:rPr>
          <w:rFonts w:ascii="Garamond" w:hAnsi="Garamond" w:cs="Calibri"/>
          <w:sz w:val="28"/>
          <w:szCs w:val="28"/>
        </w:rPr>
        <w:t>/2019.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Tijekom godine će članovi Upravnog vijeća razmatra</w:t>
      </w:r>
      <w:r w:rsidR="00544D56" w:rsidRPr="0090330C">
        <w:rPr>
          <w:rFonts w:ascii="Garamond" w:hAnsi="Garamond" w:cs="Calibri"/>
          <w:sz w:val="28"/>
          <w:szCs w:val="28"/>
        </w:rPr>
        <w:t>ti</w:t>
      </w:r>
      <w:r w:rsidRPr="0090330C">
        <w:rPr>
          <w:rFonts w:ascii="Garamond" w:hAnsi="Garamond" w:cs="Calibri"/>
          <w:sz w:val="28"/>
          <w:szCs w:val="28"/>
        </w:rPr>
        <w:t xml:space="preserve"> i odlučivati i  o drugim pit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 xml:space="preserve">njima rada Vrtića u skladu sa Zakonom </w:t>
      </w:r>
      <w:r w:rsidR="004033F8" w:rsidRPr="0090330C">
        <w:rPr>
          <w:rFonts w:ascii="Garamond" w:hAnsi="Garamond" w:cs="Calibri"/>
          <w:sz w:val="28"/>
          <w:szCs w:val="28"/>
        </w:rPr>
        <w:t>i svim Općim aktima</w:t>
      </w:r>
      <w:r w:rsidRPr="0090330C">
        <w:rPr>
          <w:rFonts w:ascii="Garamond" w:hAnsi="Garamond" w:cs="Calibri"/>
          <w:sz w:val="28"/>
          <w:szCs w:val="28"/>
        </w:rPr>
        <w:t xml:space="preserve"> Vrtića.</w:t>
      </w:r>
    </w:p>
    <w:p w:rsidR="00A36904" w:rsidRPr="0090330C" w:rsidRDefault="00A36904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spacing w:line="360" w:lineRule="auto"/>
        <w:ind w:firstLine="54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sectPr w:rsidR="007E05DD" w:rsidRPr="0090330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2B" w:rsidRDefault="002A052B">
      <w:r>
        <w:separator/>
      </w:r>
    </w:p>
  </w:endnote>
  <w:endnote w:type="continuationSeparator" w:id="0">
    <w:p w:rsidR="002A052B" w:rsidRDefault="002A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2B" w:rsidRDefault="002A052B">
      <w:r>
        <w:rPr>
          <w:color w:val="000000"/>
        </w:rPr>
        <w:separator/>
      </w:r>
    </w:p>
  </w:footnote>
  <w:footnote w:type="continuationSeparator" w:id="0">
    <w:p w:rsidR="002A052B" w:rsidRDefault="002A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CFC"/>
    <w:multiLevelType w:val="multilevel"/>
    <w:tmpl w:val="9B885980"/>
    <w:lvl w:ilvl="0">
      <w:numFmt w:val="bullet"/>
      <w:lvlText w:val="o"/>
      <w:lvlJc w:val="left"/>
      <w:pPr>
        <w:ind w:left="107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79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9" w:hanging="360"/>
      </w:pPr>
      <w:rPr>
        <w:rFonts w:ascii="Wingdings" w:hAnsi="Wingdings"/>
      </w:rPr>
    </w:lvl>
  </w:abstractNum>
  <w:abstractNum w:abstractNumId="1">
    <w:nsid w:val="080673D6"/>
    <w:multiLevelType w:val="hybridMultilevel"/>
    <w:tmpl w:val="34725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E49DD"/>
    <w:multiLevelType w:val="hybridMultilevel"/>
    <w:tmpl w:val="B04E19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E2B75"/>
    <w:multiLevelType w:val="multilevel"/>
    <w:tmpl w:val="CF34A2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F62677C"/>
    <w:multiLevelType w:val="hybridMultilevel"/>
    <w:tmpl w:val="AFC23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E6253"/>
    <w:multiLevelType w:val="hybridMultilevel"/>
    <w:tmpl w:val="F5625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E46D8"/>
    <w:multiLevelType w:val="hybridMultilevel"/>
    <w:tmpl w:val="03264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F2E1C"/>
    <w:multiLevelType w:val="multilevel"/>
    <w:tmpl w:val="5AA8468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7852189"/>
    <w:multiLevelType w:val="multilevel"/>
    <w:tmpl w:val="634AA8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7E92EA0"/>
    <w:multiLevelType w:val="multilevel"/>
    <w:tmpl w:val="F0F81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FB953C8"/>
    <w:multiLevelType w:val="multilevel"/>
    <w:tmpl w:val="B2145E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05C3AA3"/>
    <w:multiLevelType w:val="hybridMultilevel"/>
    <w:tmpl w:val="708E9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A236E"/>
    <w:multiLevelType w:val="hybridMultilevel"/>
    <w:tmpl w:val="E17AC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5C1D"/>
    <w:multiLevelType w:val="multilevel"/>
    <w:tmpl w:val="F6CC91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630632C"/>
    <w:multiLevelType w:val="hybridMultilevel"/>
    <w:tmpl w:val="B00C4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572C7"/>
    <w:multiLevelType w:val="multilevel"/>
    <w:tmpl w:val="0DFAB3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BCD30B2"/>
    <w:multiLevelType w:val="multilevel"/>
    <w:tmpl w:val="B34C0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3EF453D"/>
    <w:multiLevelType w:val="multilevel"/>
    <w:tmpl w:val="ED8A53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75936D3"/>
    <w:multiLevelType w:val="multilevel"/>
    <w:tmpl w:val="18246B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A203A87"/>
    <w:multiLevelType w:val="hybridMultilevel"/>
    <w:tmpl w:val="0A48C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D75F1"/>
    <w:multiLevelType w:val="multilevel"/>
    <w:tmpl w:val="EA0EBF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BEA7A3C"/>
    <w:multiLevelType w:val="multilevel"/>
    <w:tmpl w:val="4A90D96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669C2C16"/>
    <w:multiLevelType w:val="multilevel"/>
    <w:tmpl w:val="1BA05436"/>
    <w:lvl w:ilvl="0"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3">
    <w:nsid w:val="69702B61"/>
    <w:multiLevelType w:val="multilevel"/>
    <w:tmpl w:val="C4407C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E905B06"/>
    <w:multiLevelType w:val="hybridMultilevel"/>
    <w:tmpl w:val="8C0AD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3138B"/>
    <w:multiLevelType w:val="hybridMultilevel"/>
    <w:tmpl w:val="FCA6F6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E239B"/>
    <w:multiLevelType w:val="hybridMultilevel"/>
    <w:tmpl w:val="51B28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A049B"/>
    <w:multiLevelType w:val="hybridMultilevel"/>
    <w:tmpl w:val="B5C8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66F6E"/>
    <w:multiLevelType w:val="multilevel"/>
    <w:tmpl w:val="1D0A76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DC1266C"/>
    <w:multiLevelType w:val="multilevel"/>
    <w:tmpl w:val="7E7CE0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13"/>
  </w:num>
  <w:num w:numId="8">
    <w:abstractNumId w:val="20"/>
  </w:num>
  <w:num w:numId="9">
    <w:abstractNumId w:val="10"/>
  </w:num>
  <w:num w:numId="10">
    <w:abstractNumId w:val="29"/>
  </w:num>
  <w:num w:numId="11">
    <w:abstractNumId w:val="18"/>
  </w:num>
  <w:num w:numId="12">
    <w:abstractNumId w:val="7"/>
  </w:num>
  <w:num w:numId="13">
    <w:abstractNumId w:val="23"/>
  </w:num>
  <w:num w:numId="14">
    <w:abstractNumId w:val="3"/>
  </w:num>
  <w:num w:numId="15">
    <w:abstractNumId w:val="28"/>
  </w:num>
  <w:num w:numId="16">
    <w:abstractNumId w:val="0"/>
  </w:num>
  <w:num w:numId="17">
    <w:abstractNumId w:val="22"/>
  </w:num>
  <w:num w:numId="18">
    <w:abstractNumId w:val="24"/>
  </w:num>
  <w:num w:numId="19">
    <w:abstractNumId w:val="2"/>
  </w:num>
  <w:num w:numId="20">
    <w:abstractNumId w:val="19"/>
  </w:num>
  <w:num w:numId="21">
    <w:abstractNumId w:val="6"/>
  </w:num>
  <w:num w:numId="22">
    <w:abstractNumId w:val="25"/>
  </w:num>
  <w:num w:numId="23">
    <w:abstractNumId w:val="14"/>
  </w:num>
  <w:num w:numId="24">
    <w:abstractNumId w:val="1"/>
  </w:num>
  <w:num w:numId="25">
    <w:abstractNumId w:val="27"/>
  </w:num>
  <w:num w:numId="26">
    <w:abstractNumId w:val="11"/>
  </w:num>
  <w:num w:numId="27">
    <w:abstractNumId w:val="26"/>
  </w:num>
  <w:num w:numId="28">
    <w:abstractNumId w:val="12"/>
  </w:num>
  <w:num w:numId="29">
    <w:abstractNumId w:val="5"/>
  </w:num>
  <w:num w:numId="30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05DD"/>
    <w:rsid w:val="000045AE"/>
    <w:rsid w:val="00022F4F"/>
    <w:rsid w:val="00051B2B"/>
    <w:rsid w:val="00077DF2"/>
    <w:rsid w:val="00092167"/>
    <w:rsid w:val="00104272"/>
    <w:rsid w:val="00121527"/>
    <w:rsid w:val="00181818"/>
    <w:rsid w:val="001853CC"/>
    <w:rsid w:val="0018759B"/>
    <w:rsid w:val="001D1EF2"/>
    <w:rsid w:val="001F0E95"/>
    <w:rsid w:val="00207D02"/>
    <w:rsid w:val="00285D38"/>
    <w:rsid w:val="00297992"/>
    <w:rsid w:val="00297EE4"/>
    <w:rsid w:val="002A052B"/>
    <w:rsid w:val="002A0EA5"/>
    <w:rsid w:val="002E3B75"/>
    <w:rsid w:val="00336525"/>
    <w:rsid w:val="003F03DA"/>
    <w:rsid w:val="004033F8"/>
    <w:rsid w:val="00404C38"/>
    <w:rsid w:val="00425290"/>
    <w:rsid w:val="0043111F"/>
    <w:rsid w:val="0046711D"/>
    <w:rsid w:val="00497DCB"/>
    <w:rsid w:val="00544D56"/>
    <w:rsid w:val="00544E72"/>
    <w:rsid w:val="0056587D"/>
    <w:rsid w:val="00575203"/>
    <w:rsid w:val="0059104F"/>
    <w:rsid w:val="00591DB3"/>
    <w:rsid w:val="005C647E"/>
    <w:rsid w:val="005F3679"/>
    <w:rsid w:val="005F46B1"/>
    <w:rsid w:val="005F6F55"/>
    <w:rsid w:val="00616D0E"/>
    <w:rsid w:val="00637FF7"/>
    <w:rsid w:val="0065093F"/>
    <w:rsid w:val="00711C17"/>
    <w:rsid w:val="007724F5"/>
    <w:rsid w:val="007A656E"/>
    <w:rsid w:val="007C1B24"/>
    <w:rsid w:val="007E05DD"/>
    <w:rsid w:val="008640DD"/>
    <w:rsid w:val="008A14B9"/>
    <w:rsid w:val="008D6877"/>
    <w:rsid w:val="0090330C"/>
    <w:rsid w:val="0090502F"/>
    <w:rsid w:val="00912963"/>
    <w:rsid w:val="00964D3C"/>
    <w:rsid w:val="009C2DA1"/>
    <w:rsid w:val="009D5ADE"/>
    <w:rsid w:val="009E715E"/>
    <w:rsid w:val="009F612D"/>
    <w:rsid w:val="00A03D4A"/>
    <w:rsid w:val="00A36904"/>
    <w:rsid w:val="00A83110"/>
    <w:rsid w:val="00AB0DAB"/>
    <w:rsid w:val="00AD72F4"/>
    <w:rsid w:val="00AF78DE"/>
    <w:rsid w:val="00B20336"/>
    <w:rsid w:val="00B31989"/>
    <w:rsid w:val="00B44F2A"/>
    <w:rsid w:val="00BA7AED"/>
    <w:rsid w:val="00BF34AF"/>
    <w:rsid w:val="00CA4FA1"/>
    <w:rsid w:val="00CB2F6F"/>
    <w:rsid w:val="00D16766"/>
    <w:rsid w:val="00D65391"/>
    <w:rsid w:val="00D9266A"/>
    <w:rsid w:val="00E67CF4"/>
    <w:rsid w:val="00E70A9D"/>
    <w:rsid w:val="00E8064F"/>
    <w:rsid w:val="00E82376"/>
    <w:rsid w:val="00EA62DD"/>
    <w:rsid w:val="00F06FDA"/>
    <w:rsid w:val="00F762A4"/>
    <w:rsid w:val="00F8233A"/>
    <w:rsid w:val="00FA2282"/>
    <w:rsid w:val="00F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033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03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03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character" w:customStyle="1" w:styleId="Naslov1Char">
    <w:name w:val="Naslov 1 Char"/>
    <w:basedOn w:val="Zadanifontodlomka"/>
    <w:link w:val="Naslov1"/>
    <w:uiPriority w:val="9"/>
    <w:rsid w:val="0090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03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033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Bezproreda">
    <w:name w:val="No Spacing"/>
    <w:uiPriority w:val="1"/>
    <w:qFormat/>
    <w:rsid w:val="0090330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24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24F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033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03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03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character" w:customStyle="1" w:styleId="Naslov1Char">
    <w:name w:val="Naslov 1 Char"/>
    <w:basedOn w:val="Zadanifontodlomka"/>
    <w:link w:val="Naslov1"/>
    <w:uiPriority w:val="9"/>
    <w:rsid w:val="0090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03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033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Bezproreda">
    <w:name w:val="No Spacing"/>
    <w:uiPriority w:val="1"/>
    <w:qFormat/>
    <w:rsid w:val="0090330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24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24F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B05A-A010-4EFF-BF26-E9B76CD9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6951</Words>
  <Characters>39621</Characters>
  <Application>Microsoft Office Word</Application>
  <DocSecurity>0</DocSecurity>
  <Lines>330</Lines>
  <Paragraphs>92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Musulin</dc:creator>
  <cp:lastModifiedBy>Antonija Musulin</cp:lastModifiedBy>
  <cp:revision>2</cp:revision>
  <cp:lastPrinted>2017-09-14T09:12:00Z</cp:lastPrinted>
  <dcterms:created xsi:type="dcterms:W3CDTF">2018-02-06T15:56:00Z</dcterms:created>
  <dcterms:modified xsi:type="dcterms:W3CDTF">2018-02-06T15:56:00Z</dcterms:modified>
</cp:coreProperties>
</file>