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58BE" w14:textId="77777777" w:rsidR="00AD7400" w:rsidRDefault="00C61BB6">
      <w:pPr>
        <w:pStyle w:val="Normal1"/>
        <w:spacing w:after="0"/>
        <w:rPr>
          <w:rFonts w:ascii="Times New Roman" w:hAnsi="Times New Roman" w:cs="Times New Roman"/>
        </w:rPr>
      </w:pPr>
      <w:r>
        <w:rPr>
          <w:rFonts w:ascii="Times New Roman" w:hAnsi="Times New Roman" w:cs="Times New Roman"/>
        </w:rPr>
        <w:t>Na temelju članka 35.  Zakona o predškolskom odgoju i obrazovanju ( NN br.10/97,107/07, 94/13 i 98/19, 57/22, 101/23 i 22/26 dalje u tekstu: Zakon o predškolskom odgoju i obrazovanju ili Zakon), te članka 29. Statuta Dječjeg vrtića Morski konjić, Podgora (KLASA: 601-07/23-01/3, URBROJ: 2147-5-4-23-1 od 1. lipnja 2023. godine, dalje u tekstu: Statut), Upravno vijeće Dječjeg vrtića Morski konjić, Podgora, uz prethodnu suglasnost Općine Podgora (KLASA: 024-03/26-01/15 , URBROJ: 2181-38-02/02-26-1 od 31. ožujka 2026. godine ) na 33. sjednici održanoj 5. svibnja 2026. godine donosi ovaj</w:t>
      </w:r>
    </w:p>
    <w:p w14:paraId="66D65114" w14:textId="77777777" w:rsidR="00AD7400" w:rsidRDefault="00AD7400">
      <w:pPr>
        <w:ind w:left="-5" w:right="10"/>
      </w:pPr>
    </w:p>
    <w:p w14:paraId="46F16739" w14:textId="77777777" w:rsidR="00AD7400" w:rsidRDefault="00C61BB6">
      <w:pPr>
        <w:spacing w:after="0" w:line="259" w:lineRule="auto"/>
        <w:ind w:left="0" w:right="0" w:firstLine="0"/>
        <w:jc w:val="left"/>
      </w:pPr>
      <w:r>
        <w:rPr>
          <w:b/>
          <w:sz w:val="24"/>
        </w:rPr>
        <w:t xml:space="preserve"> </w:t>
      </w:r>
      <w:r>
        <w:rPr>
          <w:rFonts w:ascii="Times New Roman" w:hAnsi="Times New Roman" w:cs="Times New Roman"/>
          <w:b/>
          <w:sz w:val="24"/>
        </w:rPr>
        <w:t xml:space="preserve"> </w:t>
      </w:r>
    </w:p>
    <w:p w14:paraId="3611D252" w14:textId="77777777" w:rsidR="00AD7400" w:rsidRDefault="00C61BB6">
      <w:pPr>
        <w:spacing w:after="0" w:line="259" w:lineRule="auto"/>
        <w:ind w:right="13"/>
        <w:jc w:val="center"/>
        <w:rPr>
          <w:rFonts w:ascii="Times New Roman" w:hAnsi="Times New Roman" w:cs="Times New Roman"/>
        </w:rPr>
      </w:pPr>
      <w:r>
        <w:rPr>
          <w:rFonts w:ascii="Times New Roman" w:hAnsi="Times New Roman" w:cs="Times New Roman"/>
          <w:b/>
          <w:sz w:val="24"/>
        </w:rPr>
        <w:t>PRAVILNIK</w:t>
      </w:r>
      <w:r>
        <w:rPr>
          <w:rFonts w:ascii="Times New Roman" w:hAnsi="Times New Roman" w:cs="Times New Roman"/>
          <w:sz w:val="24"/>
        </w:rPr>
        <w:t xml:space="preserve"> </w:t>
      </w:r>
    </w:p>
    <w:p w14:paraId="64BE5ABF" w14:textId="77777777" w:rsidR="00AD7400" w:rsidRDefault="00C61BB6">
      <w:pPr>
        <w:spacing w:after="0" w:line="259" w:lineRule="auto"/>
        <w:ind w:right="13"/>
        <w:jc w:val="center"/>
        <w:rPr>
          <w:rFonts w:ascii="Times New Roman" w:hAnsi="Times New Roman" w:cs="Times New Roman"/>
        </w:rPr>
      </w:pPr>
      <w:r>
        <w:rPr>
          <w:rFonts w:ascii="Times New Roman" w:hAnsi="Times New Roman" w:cs="Times New Roman"/>
          <w:b/>
          <w:sz w:val="24"/>
        </w:rPr>
        <w:t>O UPISU DJECE U DJEČJI VRTIĆ MORSKI KONJIĆ, PODGORA</w:t>
      </w:r>
    </w:p>
    <w:p w14:paraId="75AC2BBF" w14:textId="77777777" w:rsidR="00AD7400" w:rsidRDefault="00C61BB6">
      <w:pPr>
        <w:spacing w:after="0" w:line="259" w:lineRule="auto"/>
        <w:ind w:left="61" w:right="0" w:firstLine="0"/>
        <w:jc w:val="center"/>
        <w:rPr>
          <w:rFonts w:ascii="Times New Roman" w:hAnsi="Times New Roman" w:cs="Times New Roman"/>
          <w:color w:val="00B050"/>
        </w:rPr>
      </w:pPr>
      <w:r>
        <w:rPr>
          <w:rFonts w:ascii="Times New Roman" w:hAnsi="Times New Roman" w:cs="Times New Roman"/>
          <w:b/>
          <w:color w:val="00B050"/>
          <w:sz w:val="24"/>
        </w:rPr>
        <w:t xml:space="preserve"> </w:t>
      </w:r>
    </w:p>
    <w:p w14:paraId="691740D6" w14:textId="77777777" w:rsidR="00AD7400" w:rsidRDefault="00C61BB6">
      <w:pPr>
        <w:spacing w:after="16" w:line="259" w:lineRule="auto"/>
        <w:ind w:left="56" w:right="0" w:firstLine="0"/>
        <w:jc w:val="center"/>
      </w:pPr>
      <w:r>
        <w:rPr>
          <w:b/>
        </w:rPr>
        <w:t xml:space="preserve"> </w:t>
      </w:r>
    </w:p>
    <w:p w14:paraId="3C1F34B9" w14:textId="77777777" w:rsidR="00AD7400" w:rsidRDefault="00C61BB6">
      <w:pPr>
        <w:pStyle w:val="Naslov1"/>
        <w:numPr>
          <w:ilvl w:val="0"/>
          <w:numId w:val="0"/>
        </w:numPr>
        <w:rPr>
          <w:rFonts w:ascii="Times New Roman" w:hAnsi="Times New Roman" w:cs="Times New Roman"/>
        </w:rPr>
      </w:pPr>
      <w:r>
        <w:rPr>
          <w:rFonts w:ascii="Times New Roman" w:hAnsi="Times New Roman" w:cs="Times New Roman"/>
        </w:rPr>
        <w:t xml:space="preserve">I. OPĆE ODREDBE </w:t>
      </w:r>
    </w:p>
    <w:p w14:paraId="14367507" w14:textId="77777777" w:rsidR="00AD7400" w:rsidRDefault="00C61BB6">
      <w:pPr>
        <w:spacing w:after="19" w:line="259" w:lineRule="auto"/>
        <w:ind w:left="1006" w:right="0" w:firstLine="0"/>
        <w:jc w:val="left"/>
      </w:pPr>
      <w:r>
        <w:rPr>
          <w:b/>
        </w:rPr>
        <w:t xml:space="preserve"> </w:t>
      </w:r>
    </w:p>
    <w:p w14:paraId="08343C87" w14:textId="77777777" w:rsidR="00AD7400" w:rsidRDefault="00C61BB6">
      <w:pPr>
        <w:spacing w:line="259" w:lineRule="auto"/>
        <w:ind w:left="11" w:right="1"/>
        <w:jc w:val="center"/>
        <w:rPr>
          <w:rFonts w:ascii="Times New Roman" w:hAnsi="Times New Roman" w:cs="Times New Roman"/>
        </w:rPr>
      </w:pPr>
      <w:r>
        <w:rPr>
          <w:rFonts w:ascii="Times New Roman" w:hAnsi="Times New Roman" w:cs="Times New Roman"/>
        </w:rPr>
        <w:t xml:space="preserve">Članak 1. </w:t>
      </w:r>
    </w:p>
    <w:p w14:paraId="5702B63F" w14:textId="77777777" w:rsidR="00AD7400" w:rsidRDefault="00C61BB6">
      <w:pPr>
        <w:ind w:left="-15" w:right="10" w:firstLine="0"/>
        <w:rPr>
          <w:rFonts w:ascii="Times New Roman" w:hAnsi="Times New Roman" w:cs="Times New Roman"/>
        </w:rPr>
      </w:pPr>
      <w:r>
        <w:rPr>
          <w:rFonts w:ascii="Times New Roman" w:hAnsi="Times New Roman" w:cs="Times New Roman"/>
        </w:rPr>
        <w:t xml:space="preserve">(1) Pravilnikom o upisu djece u Dječji vrtić Morski konjić, Podgora (u daljnjem tekstu: Pravilnik) utvrđuje se postupak upisa djece u Dječji vrtić Morski konjić, Podgora (u daljnjem tekstu: Vrtić), način ostvarivanja prava prednosti pri upisu i druga pitanja u vezi s postupkom upisa i ispisa. </w:t>
      </w:r>
    </w:p>
    <w:p w14:paraId="1E16795D" w14:textId="77777777" w:rsidR="00AD7400" w:rsidRDefault="00AD7400">
      <w:pPr>
        <w:ind w:left="-15" w:right="10" w:firstLine="0"/>
        <w:rPr>
          <w:rFonts w:ascii="Times New Roman" w:hAnsi="Times New Roman" w:cs="Times New Roman"/>
          <w:color w:val="00B050"/>
        </w:rPr>
      </w:pPr>
    </w:p>
    <w:p w14:paraId="5F3A9C88" w14:textId="77777777" w:rsidR="00AD7400" w:rsidRDefault="00C61BB6">
      <w:pPr>
        <w:spacing w:after="29"/>
        <w:ind w:left="-15" w:right="10" w:firstLine="0"/>
        <w:rPr>
          <w:rFonts w:ascii="Times New Roman" w:hAnsi="Times New Roman" w:cs="Times New Roman"/>
        </w:rPr>
      </w:pPr>
      <w:r>
        <w:rPr>
          <w:rFonts w:ascii="Times New Roman" w:hAnsi="Times New Roman" w:cs="Times New Roman"/>
        </w:rPr>
        <w:t xml:space="preserve">(2) Odredbe ovog Pravilnika koje se odnose na roditelje istovjetno se primjenjuju na skrbnike i udomitelje (u daljnjem tekstu: roditelj/i). </w:t>
      </w:r>
    </w:p>
    <w:p w14:paraId="6693ECA3" w14:textId="77777777" w:rsidR="00AD7400" w:rsidRDefault="00AD7400">
      <w:pPr>
        <w:spacing w:after="29"/>
        <w:ind w:left="-15" w:right="10" w:firstLine="0"/>
        <w:rPr>
          <w:rFonts w:ascii="Times New Roman" w:hAnsi="Times New Roman" w:cs="Times New Roman"/>
        </w:rPr>
      </w:pPr>
    </w:p>
    <w:p w14:paraId="53EA243F" w14:textId="77777777" w:rsidR="00AD7400" w:rsidRDefault="00C61BB6">
      <w:pPr>
        <w:ind w:left="-15" w:right="10" w:firstLine="0"/>
        <w:rPr>
          <w:rFonts w:ascii="Times New Roman" w:hAnsi="Times New Roman" w:cs="Times New Roman"/>
        </w:rPr>
      </w:pPr>
      <w:r>
        <w:rPr>
          <w:rFonts w:ascii="Times New Roman" w:hAnsi="Times New Roman" w:cs="Times New Roman"/>
        </w:rPr>
        <w:t xml:space="preserve">(3) Riječi i pojmovi koji se koriste u ovom Pravilniku, a koji imaju rodno značenje, odnose se jednako na muški i ženski rod, bez obzira u kojem su rodu navedeni. </w:t>
      </w:r>
    </w:p>
    <w:p w14:paraId="587D6877" w14:textId="77777777" w:rsidR="00AD7400" w:rsidRDefault="00C61BB6">
      <w:pPr>
        <w:spacing w:after="13" w:line="259" w:lineRule="auto"/>
        <w:ind w:left="56" w:right="0" w:firstLine="0"/>
        <w:jc w:val="center"/>
        <w:rPr>
          <w:rFonts w:ascii="Times New Roman" w:hAnsi="Times New Roman" w:cs="Times New Roman"/>
        </w:rPr>
      </w:pPr>
      <w:r>
        <w:rPr>
          <w:rFonts w:ascii="Times New Roman" w:hAnsi="Times New Roman" w:cs="Times New Roman"/>
        </w:rPr>
        <w:t xml:space="preserve"> </w:t>
      </w:r>
    </w:p>
    <w:p w14:paraId="5E1D866E" w14:textId="77777777" w:rsidR="00AD7400" w:rsidRDefault="00C61BB6">
      <w:pPr>
        <w:spacing w:line="259" w:lineRule="auto"/>
        <w:ind w:left="11" w:right="1"/>
        <w:jc w:val="center"/>
        <w:rPr>
          <w:rFonts w:ascii="Times New Roman" w:hAnsi="Times New Roman" w:cs="Times New Roman"/>
        </w:rPr>
      </w:pPr>
      <w:r>
        <w:rPr>
          <w:rFonts w:ascii="Times New Roman" w:hAnsi="Times New Roman" w:cs="Times New Roman"/>
        </w:rPr>
        <w:t xml:space="preserve">Članak 2. </w:t>
      </w:r>
    </w:p>
    <w:p w14:paraId="2DBB04B3" w14:textId="77777777" w:rsidR="00AD7400" w:rsidRDefault="00C61BB6">
      <w:pPr>
        <w:spacing w:after="29"/>
        <w:ind w:left="-15" w:right="10" w:firstLine="0"/>
        <w:rPr>
          <w:rFonts w:ascii="Times New Roman" w:hAnsi="Times New Roman" w:cs="Times New Roman"/>
        </w:rPr>
      </w:pPr>
      <w:r>
        <w:rPr>
          <w:rFonts w:ascii="Times New Roman" w:hAnsi="Times New Roman" w:cs="Times New Roman"/>
        </w:rPr>
        <w:t xml:space="preserve">(1) U programe ranog i predškolskog odgoja i obrazovanja koji se provode u Vrtiću  mogu se upisati djeca koja su do 31. kolovoza tekuće godine navršila 1 godinu života. </w:t>
      </w:r>
    </w:p>
    <w:p w14:paraId="7AB01F97" w14:textId="77777777" w:rsidR="00AD7400" w:rsidRDefault="00AD7400">
      <w:pPr>
        <w:spacing w:after="29"/>
        <w:ind w:left="-15" w:right="10" w:firstLine="0"/>
        <w:rPr>
          <w:rFonts w:ascii="Times New Roman" w:hAnsi="Times New Roman" w:cs="Times New Roman"/>
        </w:rPr>
      </w:pPr>
    </w:p>
    <w:p w14:paraId="51B8D885" w14:textId="77777777" w:rsidR="00AD7400" w:rsidRDefault="00C61BB6">
      <w:pPr>
        <w:ind w:right="10"/>
        <w:rPr>
          <w:rFonts w:ascii="Times New Roman" w:hAnsi="Times New Roman" w:cs="Times New Roman"/>
        </w:rPr>
      </w:pPr>
      <w:r>
        <w:rPr>
          <w:rFonts w:ascii="Times New Roman" w:hAnsi="Times New Roman" w:cs="Times New Roman"/>
        </w:rPr>
        <w:t xml:space="preserve">(2) U Vrtiću se ustrojavaju odgojno-obrazovne skupine unutar kojih se provode različiti programi ranog i predškolskog odgoja i obrazovanja. </w:t>
      </w:r>
    </w:p>
    <w:p w14:paraId="3B57391D" w14:textId="77777777" w:rsidR="00AD7400" w:rsidRDefault="00AD7400">
      <w:pPr>
        <w:ind w:right="10"/>
        <w:rPr>
          <w:rFonts w:ascii="Times New Roman" w:hAnsi="Times New Roman" w:cs="Times New Roman"/>
        </w:rPr>
      </w:pPr>
    </w:p>
    <w:p w14:paraId="1C36DC5D" w14:textId="77777777" w:rsidR="00AD7400" w:rsidRDefault="00C61BB6">
      <w:pPr>
        <w:ind w:left="-15" w:right="10" w:firstLine="0"/>
        <w:rPr>
          <w:rFonts w:ascii="Times New Roman" w:hAnsi="Times New Roman" w:cs="Times New Roman"/>
        </w:rPr>
      </w:pPr>
      <w:r>
        <w:rPr>
          <w:rFonts w:ascii="Times New Roman" w:hAnsi="Times New Roman" w:cs="Times New Roman"/>
        </w:rPr>
        <w:t xml:space="preserve">(3) Odgojno-obrazovna skupina može se ustrojiti ukoliko postoji dovoljan interes roditelja i prijavljene djece, sukladno propisanim standardima. </w:t>
      </w:r>
    </w:p>
    <w:p w14:paraId="7FB0928E" w14:textId="77777777" w:rsidR="00AD7400" w:rsidRDefault="00C61BB6">
      <w:pPr>
        <w:spacing w:after="13" w:line="259" w:lineRule="auto"/>
        <w:ind w:left="56" w:right="0" w:firstLine="0"/>
        <w:jc w:val="center"/>
        <w:rPr>
          <w:rFonts w:ascii="Times New Roman" w:hAnsi="Times New Roman" w:cs="Times New Roman"/>
        </w:rPr>
      </w:pPr>
      <w:r>
        <w:rPr>
          <w:rFonts w:ascii="Times New Roman" w:hAnsi="Times New Roman" w:cs="Times New Roman"/>
        </w:rPr>
        <w:t xml:space="preserve"> </w:t>
      </w:r>
    </w:p>
    <w:p w14:paraId="33F34953" w14:textId="77777777" w:rsidR="00AD7400" w:rsidRDefault="00C61BB6">
      <w:pPr>
        <w:spacing w:after="27"/>
        <w:ind w:left="711" w:right="482" w:firstLine="3647"/>
        <w:rPr>
          <w:rFonts w:ascii="Times New Roman" w:hAnsi="Times New Roman" w:cs="Times New Roman"/>
        </w:rPr>
      </w:pPr>
      <w:r>
        <w:rPr>
          <w:rFonts w:ascii="Times New Roman" w:hAnsi="Times New Roman" w:cs="Times New Roman"/>
        </w:rPr>
        <w:t xml:space="preserve">Članak 3. </w:t>
      </w:r>
    </w:p>
    <w:p w14:paraId="1750B2D2" w14:textId="77777777" w:rsidR="00AD7400" w:rsidRDefault="00C61BB6">
      <w:pPr>
        <w:spacing w:after="27"/>
        <w:ind w:right="482"/>
        <w:rPr>
          <w:rFonts w:ascii="Times New Roman" w:hAnsi="Times New Roman" w:cs="Times New Roman"/>
        </w:rPr>
      </w:pPr>
      <w:r>
        <w:rPr>
          <w:rFonts w:ascii="Times New Roman" w:hAnsi="Times New Roman" w:cs="Times New Roman"/>
        </w:rPr>
        <w:t xml:space="preserve">Pedagoška godina započinje 1. rujna tekuće, a završava 31. kolovoza sljedeće godine. </w:t>
      </w:r>
    </w:p>
    <w:p w14:paraId="0DE8E893" w14:textId="77777777" w:rsidR="00AD7400" w:rsidRDefault="00AD7400">
      <w:pPr>
        <w:pStyle w:val="Naslov1"/>
        <w:numPr>
          <w:ilvl w:val="0"/>
          <w:numId w:val="0"/>
        </w:numPr>
        <w:rPr>
          <w:rFonts w:ascii="Times New Roman" w:hAnsi="Times New Roman" w:cs="Times New Roman"/>
          <w:b w:val="0"/>
        </w:rPr>
      </w:pPr>
    </w:p>
    <w:p w14:paraId="3B2F116A" w14:textId="77777777" w:rsidR="00AD7400" w:rsidRDefault="00AD7400">
      <w:pPr>
        <w:pStyle w:val="Naslov1"/>
        <w:numPr>
          <w:ilvl w:val="0"/>
          <w:numId w:val="0"/>
        </w:numPr>
        <w:rPr>
          <w:rFonts w:ascii="Times New Roman" w:hAnsi="Times New Roman" w:cs="Times New Roman"/>
        </w:rPr>
      </w:pPr>
    </w:p>
    <w:p w14:paraId="17BBEA53" w14:textId="77777777" w:rsidR="00AD7400" w:rsidRDefault="00C61BB6">
      <w:pPr>
        <w:pStyle w:val="Naslov1"/>
        <w:numPr>
          <w:ilvl w:val="0"/>
          <w:numId w:val="0"/>
        </w:numPr>
        <w:rPr>
          <w:rFonts w:ascii="Times New Roman" w:hAnsi="Times New Roman" w:cs="Times New Roman"/>
        </w:rPr>
      </w:pPr>
      <w:r>
        <w:rPr>
          <w:rFonts w:ascii="Times New Roman" w:hAnsi="Times New Roman" w:cs="Times New Roman"/>
        </w:rPr>
        <w:t xml:space="preserve">II. UPIS DJECE U PROGRAME </w:t>
      </w:r>
    </w:p>
    <w:p w14:paraId="1F192B53" w14:textId="77777777" w:rsidR="00AD7400" w:rsidRDefault="00C61BB6">
      <w:pPr>
        <w:spacing w:after="13" w:line="259" w:lineRule="auto"/>
        <w:ind w:left="0" w:right="0" w:firstLine="0"/>
        <w:rPr>
          <w:rFonts w:ascii="Times New Roman" w:hAnsi="Times New Roman" w:cs="Times New Roman"/>
        </w:rPr>
      </w:pPr>
      <w:r>
        <w:rPr>
          <w:rFonts w:ascii="Times New Roman" w:hAnsi="Times New Roman" w:cs="Times New Roman"/>
        </w:rPr>
        <w:t xml:space="preserve"> </w:t>
      </w:r>
    </w:p>
    <w:p w14:paraId="239FD955" w14:textId="77777777" w:rsidR="00AD7400" w:rsidRDefault="00C61BB6">
      <w:pPr>
        <w:spacing w:line="259" w:lineRule="auto"/>
        <w:ind w:left="11" w:right="1"/>
        <w:jc w:val="center"/>
        <w:rPr>
          <w:rFonts w:ascii="Times New Roman" w:hAnsi="Times New Roman" w:cs="Times New Roman"/>
        </w:rPr>
      </w:pPr>
      <w:r>
        <w:rPr>
          <w:rFonts w:ascii="Times New Roman" w:hAnsi="Times New Roman" w:cs="Times New Roman"/>
        </w:rPr>
        <w:t xml:space="preserve">Članak 4. </w:t>
      </w:r>
    </w:p>
    <w:p w14:paraId="466164F9" w14:textId="77777777" w:rsidR="00AD7400" w:rsidRDefault="00C61BB6">
      <w:pPr>
        <w:ind w:left="-15" w:right="10" w:firstLine="0"/>
        <w:rPr>
          <w:rFonts w:ascii="Times New Roman" w:hAnsi="Times New Roman" w:cs="Times New Roman"/>
        </w:rPr>
      </w:pPr>
      <w:r>
        <w:rPr>
          <w:rFonts w:ascii="Times New Roman" w:hAnsi="Times New Roman" w:cs="Times New Roman"/>
        </w:rPr>
        <w:t xml:space="preserve">(1) Upis u programe ranog i predškolskog odgoja i obrazovanja provodi se sukladno Odluci o raspisivanju natječaja za upis djece u Vrtić (u daljnjem tekstu: Odluka o upisu ili Odluka) koju donosi Upravno vijeće za svaku pedagošku godinu, uz suglasnost Općinskog načelnika. </w:t>
      </w:r>
    </w:p>
    <w:p w14:paraId="216B8F28" w14:textId="77777777" w:rsidR="00AD7400" w:rsidRDefault="00AD7400">
      <w:pPr>
        <w:ind w:left="-15" w:right="10" w:firstLine="0"/>
        <w:rPr>
          <w:rFonts w:ascii="Times New Roman" w:hAnsi="Times New Roman" w:cs="Times New Roman"/>
          <w:color w:val="00B050"/>
        </w:rPr>
      </w:pPr>
    </w:p>
    <w:p w14:paraId="365FBE2F" w14:textId="77777777" w:rsidR="00AD7400" w:rsidRDefault="00C61BB6">
      <w:pPr>
        <w:ind w:right="10"/>
      </w:pPr>
      <w:r>
        <w:rPr>
          <w:rFonts w:ascii="Times New Roman" w:hAnsi="Times New Roman" w:cs="Times New Roman"/>
        </w:rPr>
        <w:t>(2) Odluku o upisu Vrtić objavljuje na svojim mrežnim stranicama i oglasnim pločama.</w:t>
      </w:r>
      <w:r>
        <w:t xml:space="preserve"> </w:t>
      </w:r>
    </w:p>
    <w:p w14:paraId="120FE3F3" w14:textId="77777777" w:rsidR="00AD7400" w:rsidRDefault="00C61BB6">
      <w:pPr>
        <w:ind w:right="10"/>
        <w:rPr>
          <w:color w:val="00B050"/>
        </w:rPr>
      </w:pPr>
      <w:r>
        <w:rPr>
          <w:color w:val="00B050"/>
        </w:rPr>
        <w:t xml:space="preserve"> </w:t>
      </w:r>
    </w:p>
    <w:p w14:paraId="06A890B6" w14:textId="77777777" w:rsidR="00AD7400" w:rsidRDefault="00C61BB6">
      <w:pPr>
        <w:rPr>
          <w:rFonts w:ascii="Times New Roman" w:hAnsi="Times New Roman" w:cs="Times New Roman"/>
        </w:rPr>
      </w:pPr>
      <w:r>
        <w:rPr>
          <w:rFonts w:ascii="Times New Roman" w:hAnsi="Times New Roman" w:cs="Times New Roman"/>
        </w:rPr>
        <w:t xml:space="preserve">(3) Odluka sadržava podatke o uvjetima upisa u Vrtić, rokovima i načinu zaprimanja prijava za upis, podatke o programima ranog i predškolskog odgoja i obrazovanja, podatke o ekonomskoj cijeni programa te iznosu sudjelovanja roditelja – korisnika usluga u podmirenju troškova boravka djeteta po pojedinom programu, način </w:t>
      </w:r>
      <w:r>
        <w:rPr>
          <w:rFonts w:ascii="Times New Roman" w:hAnsi="Times New Roman" w:cs="Times New Roman"/>
        </w:rPr>
        <w:lastRenderedPageBreak/>
        <w:t>ostvarivanja prednosti pri upisu, rokove sklapanja ugovora s roditeljima te ostale podatke važne za upis i pružanje usluga.</w:t>
      </w:r>
    </w:p>
    <w:p w14:paraId="0BC448C6" w14:textId="77777777" w:rsidR="00AD7400" w:rsidRDefault="00AD7400">
      <w:pPr>
        <w:spacing w:after="30"/>
        <w:ind w:left="0" w:right="10" w:firstLine="0"/>
      </w:pPr>
    </w:p>
    <w:p w14:paraId="04287F51" w14:textId="77777777" w:rsidR="00AD7400" w:rsidRDefault="00C61BB6">
      <w:pPr>
        <w:spacing w:line="259" w:lineRule="auto"/>
        <w:ind w:left="11" w:right="1"/>
        <w:jc w:val="center"/>
        <w:rPr>
          <w:rFonts w:ascii="Times New Roman" w:hAnsi="Times New Roman" w:cs="Times New Roman"/>
        </w:rPr>
      </w:pPr>
      <w:r>
        <w:rPr>
          <w:rFonts w:ascii="Times New Roman" w:hAnsi="Times New Roman" w:cs="Times New Roman"/>
        </w:rPr>
        <w:t xml:space="preserve">Članak 5. </w:t>
      </w:r>
    </w:p>
    <w:p w14:paraId="20A9006C" w14:textId="77777777" w:rsidR="00AD7400" w:rsidRDefault="00C61BB6">
      <w:pPr>
        <w:ind w:left="-15" w:right="10" w:firstLine="0"/>
        <w:rPr>
          <w:rFonts w:ascii="Times New Roman" w:hAnsi="Times New Roman" w:cs="Times New Roman"/>
        </w:rPr>
      </w:pPr>
      <w:r>
        <w:rPr>
          <w:rFonts w:ascii="Times New Roman" w:hAnsi="Times New Roman" w:cs="Times New Roman"/>
        </w:rPr>
        <w:t xml:space="preserve">Upis djeteta uvjetuje se urednim cijepljenjem protiv bolesti iz Programa obveznih cijepljenja, s iznimkom djece koja imaju kontraindikacije na pojedina cijepljenja. </w:t>
      </w:r>
    </w:p>
    <w:p w14:paraId="0E81F958" w14:textId="77777777" w:rsidR="00AD7400" w:rsidRDefault="00C61BB6">
      <w:pPr>
        <w:spacing w:after="4" w:line="259" w:lineRule="auto"/>
        <w:ind w:left="1081" w:right="0" w:firstLine="0"/>
        <w:jc w:val="left"/>
        <w:rPr>
          <w:rFonts w:ascii="Times New Roman" w:hAnsi="Times New Roman" w:cs="Times New Roman"/>
        </w:rPr>
      </w:pPr>
      <w:r>
        <w:t xml:space="preserve"> </w:t>
      </w:r>
    </w:p>
    <w:p w14:paraId="2B474ABC" w14:textId="77777777" w:rsidR="00AD7400" w:rsidRDefault="00C61BB6">
      <w:pPr>
        <w:spacing w:line="259" w:lineRule="auto"/>
        <w:ind w:left="11" w:right="10"/>
        <w:jc w:val="center"/>
        <w:rPr>
          <w:rFonts w:ascii="Times New Roman" w:hAnsi="Times New Roman" w:cs="Times New Roman"/>
        </w:rPr>
      </w:pPr>
      <w:r>
        <w:rPr>
          <w:rFonts w:ascii="Times New Roman" w:hAnsi="Times New Roman" w:cs="Times New Roman"/>
        </w:rPr>
        <w:t xml:space="preserve">Članak 6.  </w:t>
      </w:r>
    </w:p>
    <w:p w14:paraId="690AD6C0" w14:textId="77777777" w:rsidR="00AD7400" w:rsidRDefault="00C61BB6">
      <w:pPr>
        <w:spacing w:after="11" w:line="259" w:lineRule="auto"/>
        <w:ind w:left="0" w:right="0" w:firstLine="0"/>
        <w:rPr>
          <w:rFonts w:ascii="Times New Roman" w:hAnsi="Times New Roman" w:cs="Times New Roman"/>
        </w:rPr>
      </w:pPr>
      <w:r>
        <w:rPr>
          <w:rFonts w:ascii="Times New Roman" w:hAnsi="Times New Roman" w:cs="Times New Roman"/>
        </w:rPr>
        <w:t>(1) Postupak upisa djece u Vrtić provodi Povjerenstvo za provedbu upisa (u daljnjem tekstu: Povjerenstvo).</w:t>
      </w:r>
    </w:p>
    <w:p w14:paraId="5FDD7663" w14:textId="77777777" w:rsidR="00AD7400" w:rsidRDefault="00AD7400">
      <w:pPr>
        <w:spacing w:after="11" w:line="259" w:lineRule="auto"/>
        <w:ind w:left="0" w:right="0" w:firstLine="0"/>
        <w:rPr>
          <w:rFonts w:ascii="Times New Roman" w:hAnsi="Times New Roman" w:cs="Times New Roman"/>
          <w:color w:val="00B050"/>
        </w:rPr>
      </w:pPr>
    </w:p>
    <w:p w14:paraId="4E13B0B8" w14:textId="77777777" w:rsidR="00AD7400" w:rsidRDefault="00C61BB6">
      <w:pPr>
        <w:spacing w:after="11" w:line="259" w:lineRule="auto"/>
        <w:ind w:left="0" w:right="0" w:firstLine="0"/>
        <w:rPr>
          <w:rFonts w:ascii="Times New Roman" w:hAnsi="Times New Roman" w:cs="Times New Roman"/>
          <w:color w:val="00B050"/>
        </w:rPr>
      </w:pPr>
      <w:r>
        <w:rPr>
          <w:rFonts w:ascii="Times New Roman" w:hAnsi="Times New Roman" w:cs="Times New Roman"/>
        </w:rPr>
        <w:t>(2) Povjerenstvo imenuje ravnatelj Vrtića na razdoblje od dvije (2) godine</w:t>
      </w:r>
      <w:r>
        <w:rPr>
          <w:rFonts w:ascii="Times New Roman" w:hAnsi="Times New Roman" w:cs="Times New Roman"/>
          <w:color w:val="00B050"/>
        </w:rPr>
        <w:t>.</w:t>
      </w:r>
    </w:p>
    <w:p w14:paraId="646F6D3D" w14:textId="77777777" w:rsidR="00AD7400" w:rsidRDefault="00AD7400">
      <w:pPr>
        <w:spacing w:after="11" w:line="259" w:lineRule="auto"/>
        <w:ind w:left="0" w:right="0" w:firstLine="0"/>
        <w:rPr>
          <w:rFonts w:ascii="Times New Roman" w:hAnsi="Times New Roman" w:cs="Times New Roman"/>
          <w:color w:val="00B050"/>
        </w:rPr>
      </w:pPr>
    </w:p>
    <w:p w14:paraId="21BEBAAB" w14:textId="77777777" w:rsidR="00AD7400" w:rsidRDefault="00C61BB6">
      <w:pPr>
        <w:spacing w:after="11" w:line="259" w:lineRule="auto"/>
        <w:ind w:left="0" w:right="0" w:firstLine="0"/>
        <w:rPr>
          <w:rFonts w:ascii="Times New Roman" w:hAnsi="Times New Roman" w:cs="Times New Roman"/>
          <w:color w:val="00B050"/>
        </w:rPr>
      </w:pPr>
      <w:r>
        <w:rPr>
          <w:rFonts w:ascii="Times New Roman" w:hAnsi="Times New Roman" w:cs="Times New Roman"/>
        </w:rPr>
        <w:t>(3) Povjerenstvo se sastoji od najmanje tri člana, i to: ravnatelja Vrtića, stručnog suradnika i zdravstvenog voditelja, a u sastav Povjerenstva mogu biti imenovane i druge osobe, sukladno potrebama postupka upisa.</w:t>
      </w:r>
    </w:p>
    <w:p w14:paraId="2D0BEF1D" w14:textId="77777777" w:rsidR="00AD7400" w:rsidRDefault="00AD7400">
      <w:pPr>
        <w:spacing w:after="11" w:line="259" w:lineRule="auto"/>
        <w:ind w:left="0" w:right="0" w:firstLine="0"/>
        <w:rPr>
          <w:rFonts w:ascii="Times New Roman" w:hAnsi="Times New Roman" w:cs="Times New Roman"/>
          <w:color w:val="00B050"/>
        </w:rPr>
      </w:pPr>
    </w:p>
    <w:p w14:paraId="3DE0FFD4" w14:textId="77777777" w:rsidR="00AD7400" w:rsidRDefault="00C61BB6">
      <w:pPr>
        <w:spacing w:after="11" w:line="259" w:lineRule="auto"/>
        <w:ind w:left="0" w:right="0" w:firstLine="0"/>
        <w:rPr>
          <w:rFonts w:ascii="Times New Roman" w:hAnsi="Times New Roman" w:cs="Times New Roman"/>
        </w:rPr>
      </w:pPr>
      <w:r>
        <w:rPr>
          <w:rFonts w:ascii="Times New Roman" w:hAnsi="Times New Roman" w:cs="Times New Roman"/>
        </w:rPr>
        <w:t>(4) Ravnatelj predsjedava radom Povjerenstva, saziva sjednice i potpisuje odluke koje Povjerenstvo donosi.</w:t>
      </w:r>
    </w:p>
    <w:p w14:paraId="7BC34F1D" w14:textId="77777777" w:rsidR="00AD7400" w:rsidRDefault="00AD7400">
      <w:pPr>
        <w:spacing w:after="11" w:line="259" w:lineRule="auto"/>
        <w:ind w:left="0" w:right="0" w:firstLine="0"/>
        <w:rPr>
          <w:rFonts w:ascii="Times New Roman" w:hAnsi="Times New Roman" w:cs="Times New Roman"/>
        </w:rPr>
      </w:pPr>
    </w:p>
    <w:p w14:paraId="0EBF0958" w14:textId="77777777" w:rsidR="00AD7400" w:rsidRDefault="00C61BB6">
      <w:pPr>
        <w:spacing w:after="11" w:line="259" w:lineRule="auto"/>
        <w:ind w:left="0" w:right="0" w:firstLine="0"/>
        <w:rPr>
          <w:rFonts w:ascii="Times New Roman" w:hAnsi="Times New Roman" w:cs="Times New Roman"/>
        </w:rPr>
      </w:pPr>
      <w:r>
        <w:rPr>
          <w:rFonts w:ascii="Times New Roman" w:hAnsi="Times New Roman" w:cs="Times New Roman"/>
        </w:rPr>
        <w:t>(5) Povjerenstvo donosi odluke većinom glasova ukupnog broja članova.</w:t>
      </w:r>
    </w:p>
    <w:p w14:paraId="51D6278B" w14:textId="77777777" w:rsidR="00AD7400" w:rsidRDefault="00AD7400">
      <w:pPr>
        <w:spacing w:after="11" w:line="259" w:lineRule="auto"/>
        <w:ind w:left="0" w:right="0" w:firstLine="0"/>
        <w:rPr>
          <w:rFonts w:ascii="Times New Roman" w:hAnsi="Times New Roman" w:cs="Times New Roman"/>
        </w:rPr>
      </w:pPr>
    </w:p>
    <w:p w14:paraId="1FB7F0A4" w14:textId="77777777" w:rsidR="00AD7400" w:rsidRDefault="00C61BB6">
      <w:pPr>
        <w:spacing w:after="11" w:line="259" w:lineRule="auto"/>
        <w:ind w:left="0" w:right="0" w:firstLine="0"/>
        <w:rPr>
          <w:rFonts w:ascii="Times New Roman" w:hAnsi="Times New Roman" w:cs="Times New Roman"/>
        </w:rPr>
      </w:pPr>
      <w:r>
        <w:rPr>
          <w:rFonts w:ascii="Times New Roman" w:hAnsi="Times New Roman" w:cs="Times New Roman"/>
        </w:rPr>
        <w:t>(6) Povjerenstvo vodi zapisnik o svom radu.</w:t>
      </w:r>
    </w:p>
    <w:p w14:paraId="6E9781B1" w14:textId="77777777" w:rsidR="00AD7400" w:rsidRDefault="00AD7400">
      <w:pPr>
        <w:spacing w:after="11" w:line="259" w:lineRule="auto"/>
        <w:ind w:left="0" w:right="0" w:firstLine="0"/>
        <w:rPr>
          <w:rFonts w:ascii="Times New Roman" w:hAnsi="Times New Roman" w:cs="Times New Roman"/>
        </w:rPr>
      </w:pPr>
    </w:p>
    <w:p w14:paraId="45575365" w14:textId="77777777" w:rsidR="00AD7400" w:rsidRDefault="00C61BB6">
      <w:pPr>
        <w:spacing w:after="11" w:line="259" w:lineRule="auto"/>
        <w:ind w:left="0" w:right="0" w:firstLine="0"/>
        <w:rPr>
          <w:rFonts w:ascii="Times New Roman" w:hAnsi="Times New Roman" w:cs="Times New Roman"/>
        </w:rPr>
      </w:pPr>
      <w:r>
        <w:rPr>
          <w:rFonts w:ascii="Times New Roman" w:hAnsi="Times New Roman" w:cs="Times New Roman"/>
        </w:rPr>
        <w:t>(7) Povjerenstvo obavlja sljedeće zadaće:</w:t>
      </w:r>
    </w:p>
    <w:p w14:paraId="42271957" w14:textId="77777777" w:rsidR="00AD7400" w:rsidRDefault="00AD7400">
      <w:pPr>
        <w:spacing w:after="11" w:line="259" w:lineRule="auto"/>
        <w:ind w:left="0" w:right="0" w:firstLine="0"/>
        <w:rPr>
          <w:rFonts w:ascii="Times New Roman" w:hAnsi="Times New Roman" w:cs="Times New Roman"/>
        </w:rPr>
      </w:pPr>
    </w:p>
    <w:p w14:paraId="7103FBAA" w14:textId="77777777" w:rsidR="00AD7400" w:rsidRDefault="00C61BB6">
      <w:pPr>
        <w:pStyle w:val="Odlomakpopisa"/>
        <w:numPr>
          <w:ilvl w:val="0"/>
          <w:numId w:val="1"/>
        </w:numPr>
        <w:spacing w:after="11" w:line="259" w:lineRule="auto"/>
        <w:ind w:right="0"/>
        <w:rPr>
          <w:rFonts w:ascii="Times New Roman" w:hAnsi="Times New Roman" w:cs="Times New Roman"/>
        </w:rPr>
      </w:pPr>
      <w:r>
        <w:rPr>
          <w:rFonts w:ascii="Times New Roman" w:hAnsi="Times New Roman" w:cs="Times New Roman"/>
        </w:rPr>
        <w:t>zaprima i pregledava zaprimljene prijave za upis (evidentiranje prijava, provjera potpunosti i valjanosti prijava, provjera vjerodostojnosti priložene dokumentacije),</w:t>
      </w:r>
    </w:p>
    <w:p w14:paraId="40DA9986" w14:textId="77777777" w:rsidR="00AD7400" w:rsidRDefault="00C61BB6">
      <w:pPr>
        <w:pStyle w:val="Odlomakpopisa"/>
        <w:numPr>
          <w:ilvl w:val="0"/>
          <w:numId w:val="1"/>
        </w:numPr>
        <w:spacing w:after="11" w:line="259" w:lineRule="auto"/>
        <w:ind w:right="0"/>
        <w:rPr>
          <w:rFonts w:ascii="Times New Roman" w:hAnsi="Times New Roman" w:cs="Times New Roman"/>
        </w:rPr>
      </w:pPr>
      <w:r>
        <w:rPr>
          <w:rFonts w:ascii="Times New Roman" w:hAnsi="Times New Roman" w:cs="Times New Roman"/>
        </w:rPr>
        <w:t>boduje i rangira zaprimljene prijave primjenom propisanih kriterija za utvrđivanje broja bodova,</w:t>
      </w:r>
    </w:p>
    <w:p w14:paraId="1D4091C2" w14:textId="77777777" w:rsidR="00AD7400" w:rsidRDefault="00C61BB6">
      <w:pPr>
        <w:pStyle w:val="Odlomakpopisa"/>
        <w:numPr>
          <w:ilvl w:val="0"/>
          <w:numId w:val="1"/>
        </w:numPr>
        <w:spacing w:after="11" w:line="259" w:lineRule="auto"/>
        <w:ind w:right="0"/>
        <w:rPr>
          <w:rFonts w:ascii="Times New Roman" w:hAnsi="Times New Roman" w:cs="Times New Roman"/>
        </w:rPr>
      </w:pPr>
      <w:r>
        <w:rPr>
          <w:rFonts w:ascii="Times New Roman" w:hAnsi="Times New Roman" w:cs="Times New Roman"/>
        </w:rPr>
        <w:t>utvrđuje listu reda prvenstva na temelju pregleda i ocjene prijava te primjene sustava bodovanja,</w:t>
      </w:r>
    </w:p>
    <w:p w14:paraId="51247E6A" w14:textId="77777777" w:rsidR="00AD7400" w:rsidRDefault="00C61BB6">
      <w:pPr>
        <w:pStyle w:val="Odlomakpopisa"/>
        <w:numPr>
          <w:ilvl w:val="0"/>
          <w:numId w:val="1"/>
        </w:numPr>
        <w:spacing w:after="11" w:line="259" w:lineRule="auto"/>
        <w:ind w:right="0"/>
        <w:rPr>
          <w:rFonts w:ascii="Times New Roman" w:hAnsi="Times New Roman" w:cs="Times New Roman"/>
        </w:rPr>
      </w:pPr>
      <w:r>
        <w:rPr>
          <w:rFonts w:ascii="Times New Roman" w:hAnsi="Times New Roman" w:cs="Times New Roman"/>
        </w:rPr>
        <w:t>obavlja i druge poslove nužne za zakonitu, pravilnu i pravovremenu provedbu postupka upisa sukladno zakonu, ovom Pravilniku i drugim općim aktima Vrtića.</w:t>
      </w:r>
    </w:p>
    <w:p w14:paraId="00129888" w14:textId="77777777" w:rsidR="00AD7400" w:rsidRDefault="00AD7400">
      <w:pPr>
        <w:pStyle w:val="Odlomakpopisa"/>
        <w:spacing w:after="11" w:line="259" w:lineRule="auto"/>
        <w:ind w:right="0" w:firstLine="0"/>
        <w:rPr>
          <w:rFonts w:ascii="Times New Roman" w:hAnsi="Times New Roman" w:cs="Times New Roman"/>
        </w:rPr>
      </w:pPr>
    </w:p>
    <w:p w14:paraId="64723BB9" w14:textId="77777777" w:rsidR="00AD7400" w:rsidRDefault="00C61BB6">
      <w:pPr>
        <w:ind w:left="-15" w:right="10" w:firstLine="4357"/>
        <w:rPr>
          <w:rFonts w:ascii="Times New Roman" w:hAnsi="Times New Roman" w:cs="Times New Roman"/>
        </w:rPr>
      </w:pPr>
      <w:r>
        <w:rPr>
          <w:rFonts w:ascii="Times New Roman" w:hAnsi="Times New Roman" w:cs="Times New Roman"/>
        </w:rPr>
        <w:t xml:space="preserve">Članak 7. </w:t>
      </w:r>
    </w:p>
    <w:p w14:paraId="0D6A0965" w14:textId="77777777" w:rsidR="00AD7400" w:rsidRDefault="00C61BB6">
      <w:pPr>
        <w:ind w:left="-15" w:right="10" w:firstLine="0"/>
        <w:rPr>
          <w:rFonts w:ascii="Times New Roman" w:hAnsi="Times New Roman" w:cs="Times New Roman"/>
        </w:rPr>
      </w:pPr>
      <w:r>
        <w:rPr>
          <w:rFonts w:ascii="Times New Roman" w:hAnsi="Times New Roman" w:cs="Times New Roman"/>
        </w:rPr>
        <w:t xml:space="preserve">Djeca koriste usluge Vrtića u kontinuitetu od dana potpisa Ugovora o pružanju usluga ranog i predškolskog odgoja, obrazovanja i skrbi (u daljnjem tekstu: Ugovor) do dana ispisa. </w:t>
      </w:r>
    </w:p>
    <w:p w14:paraId="37F718FF" w14:textId="77777777" w:rsidR="00AD7400" w:rsidRDefault="00C61BB6">
      <w:pPr>
        <w:spacing w:after="0" w:line="237" w:lineRule="auto"/>
        <w:ind w:left="0" w:right="8868" w:firstLine="0"/>
        <w:jc w:val="left"/>
        <w:rPr>
          <w:rFonts w:ascii="Times New Roman" w:hAnsi="Times New Roman" w:cs="Times New Roman"/>
        </w:rPr>
      </w:pPr>
      <w:r>
        <w:rPr>
          <w:rFonts w:ascii="Times New Roman" w:hAnsi="Times New Roman" w:cs="Times New Roman"/>
        </w:rPr>
        <w:t xml:space="preserve">       </w:t>
      </w:r>
    </w:p>
    <w:p w14:paraId="1D86B60C" w14:textId="77777777" w:rsidR="00AD7400" w:rsidRDefault="00C61BB6">
      <w:pPr>
        <w:pStyle w:val="Naslov1"/>
        <w:numPr>
          <w:ilvl w:val="0"/>
          <w:numId w:val="0"/>
        </w:numPr>
        <w:ind w:left="10"/>
        <w:jc w:val="center"/>
        <w:rPr>
          <w:rFonts w:ascii="Times New Roman" w:hAnsi="Times New Roman" w:cs="Times New Roman"/>
        </w:rPr>
      </w:pPr>
      <w:r>
        <w:rPr>
          <w:rFonts w:ascii="Times New Roman" w:hAnsi="Times New Roman" w:cs="Times New Roman"/>
        </w:rPr>
        <w:t>Zahtjev za nastavak korištenja usluga Vrtića</w:t>
      </w:r>
    </w:p>
    <w:p w14:paraId="5402A1CE" w14:textId="77777777" w:rsidR="00AD7400" w:rsidRDefault="00C61BB6">
      <w:pPr>
        <w:spacing w:after="9" w:line="259" w:lineRule="auto"/>
        <w:ind w:left="0" w:right="0" w:firstLine="0"/>
        <w:jc w:val="left"/>
      </w:pPr>
      <w:r>
        <w:rPr>
          <w:b/>
        </w:rPr>
        <w:t xml:space="preserve"> </w:t>
      </w:r>
    </w:p>
    <w:p w14:paraId="04064590" w14:textId="77777777" w:rsidR="00AD7400" w:rsidRDefault="00C61BB6">
      <w:pPr>
        <w:shd w:val="clear" w:color="auto" w:fill="FFFFFF"/>
        <w:spacing w:before="103" w:after="48"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Članak 8.</w:t>
      </w:r>
    </w:p>
    <w:p w14:paraId="7FA76419" w14:textId="77777777" w:rsidR="00AD7400" w:rsidRDefault="00C61BB6">
      <w:pPr>
        <w:widowControl w:val="0"/>
        <w:suppressAutoHyphens/>
        <w:autoSpaceDN w:val="0"/>
        <w:spacing w:after="0" w:line="276" w:lineRule="auto"/>
        <w:jc w:val="left"/>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(1) Roditelji/skrbnici djece koja su upisana u programe Vrtića u tekućoj pedagoškoj godini a koji žele nastaviti s korištenjem usluga vrtića u narednoj pedagoškoj godini, Vrtiću podnose Zahtjev za nastavak korištenja usluga.</w:t>
      </w:r>
    </w:p>
    <w:p w14:paraId="53B81B87" w14:textId="77777777" w:rsidR="00AD7400" w:rsidRDefault="00AD7400">
      <w:pPr>
        <w:widowControl w:val="0"/>
        <w:suppressAutoHyphens/>
        <w:autoSpaceDN w:val="0"/>
        <w:spacing w:after="0" w:line="276" w:lineRule="auto"/>
        <w:jc w:val="left"/>
        <w:textAlignment w:val="baseline"/>
        <w:rPr>
          <w:rFonts w:ascii="Times New Roman" w:eastAsia="SimSun" w:hAnsi="Times New Roman" w:cs="Times New Roman"/>
          <w:color w:val="00B050"/>
          <w:kern w:val="3"/>
          <w:lang w:eastAsia="zh-CN" w:bidi="hi-IN"/>
        </w:rPr>
      </w:pPr>
    </w:p>
    <w:p w14:paraId="5904DB0A" w14:textId="77777777" w:rsidR="00AD7400" w:rsidRDefault="00C61BB6">
      <w:pPr>
        <w:widowControl w:val="0"/>
        <w:suppressAutoHyphens/>
        <w:autoSpaceDN w:val="0"/>
        <w:spacing w:after="0" w:line="276" w:lineRule="auto"/>
        <w:jc w:val="left"/>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(2) Prije postupka upisa u narednu pedagošku godinu, Vrtić donosi i na mrežnim stranicama i oglasnim pločama objavljuje Obavijest o podnošenju Zahtjeva za nastavak korištenja usluga Vrtića, kojom se određuje način i rok za podnošenje zahtjeva.</w:t>
      </w:r>
    </w:p>
    <w:p w14:paraId="2A53F609" w14:textId="77777777" w:rsidR="00AD7400" w:rsidRDefault="00AD7400">
      <w:pPr>
        <w:widowControl w:val="0"/>
        <w:suppressAutoHyphens/>
        <w:autoSpaceDN w:val="0"/>
        <w:spacing w:after="0" w:line="276" w:lineRule="auto"/>
        <w:jc w:val="left"/>
        <w:textAlignment w:val="baseline"/>
        <w:rPr>
          <w:rFonts w:ascii="Times New Roman" w:eastAsia="SimSun" w:hAnsi="Times New Roman" w:cs="Times New Roman"/>
          <w:kern w:val="3"/>
          <w:lang w:eastAsia="zh-CN" w:bidi="hi-IN"/>
        </w:rPr>
      </w:pPr>
    </w:p>
    <w:p w14:paraId="72128438" w14:textId="77777777" w:rsidR="00AD7400" w:rsidRDefault="00C61BB6">
      <w:pPr>
        <w:widowControl w:val="0"/>
        <w:suppressAutoHyphens/>
        <w:autoSpaceDN w:val="0"/>
        <w:spacing w:after="0" w:line="276" w:lineRule="auto"/>
        <w:jc w:val="left"/>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 xml:space="preserve">(3) Roditelji/skrbnici djece-korisnika usluga obvezni su, prije predaje zahtjeva iz stavka 1. podmiriti sva dugovanja prama vrtiću.                        </w:t>
      </w:r>
    </w:p>
    <w:p w14:paraId="4B674716" w14:textId="77777777" w:rsidR="00AD7400" w:rsidRDefault="00C61BB6">
      <w:pPr>
        <w:widowControl w:val="0"/>
        <w:suppressAutoHyphens/>
        <w:autoSpaceDN w:val="0"/>
        <w:spacing w:after="0" w:line="276" w:lineRule="auto"/>
        <w:jc w:val="left"/>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 xml:space="preserve">                                                                                                                                                                           </w:t>
      </w:r>
      <w:r>
        <w:rPr>
          <w:rFonts w:ascii="Times New Roman" w:eastAsia="Calibri" w:hAnsi="Times New Roman" w:cs="Times New Roman"/>
          <w:lang w:eastAsia="en-US"/>
        </w:rPr>
        <w:t>(4) Zahtjevi zaprimljeni izvan roka koji odredi Vrtić neće se razmatrati.</w:t>
      </w:r>
    </w:p>
    <w:p w14:paraId="541F02D0" w14:textId="77777777" w:rsidR="00AD7400" w:rsidRDefault="00AD7400">
      <w:pPr>
        <w:spacing w:after="13" w:line="259" w:lineRule="auto"/>
        <w:ind w:left="711" w:right="0" w:firstLine="0"/>
        <w:jc w:val="left"/>
      </w:pPr>
    </w:p>
    <w:p w14:paraId="44BBCE03" w14:textId="77777777" w:rsidR="00AD7400" w:rsidRDefault="00C61BB6">
      <w:pPr>
        <w:spacing w:after="160" w:line="259" w:lineRule="auto"/>
        <w:ind w:left="0" w:right="0" w:firstLine="0"/>
        <w:jc w:val="center"/>
        <w:rPr>
          <w:rFonts w:ascii="Times New Roman" w:eastAsia="Calibri" w:hAnsi="Times New Roman" w:cs="Times New Roman"/>
          <w:lang w:eastAsia="en-US"/>
        </w:rPr>
      </w:pPr>
      <w:r>
        <w:rPr>
          <w:rFonts w:ascii="Times New Roman" w:eastAsia="Calibri" w:hAnsi="Times New Roman" w:cs="Times New Roman"/>
          <w:lang w:eastAsia="en-US"/>
        </w:rPr>
        <w:lastRenderedPageBreak/>
        <w:t>Članak 9.</w:t>
      </w:r>
    </w:p>
    <w:p w14:paraId="73DB2ADE" w14:textId="77777777" w:rsidR="00AD7400" w:rsidRDefault="00C61BB6">
      <w:pPr>
        <w:spacing w:after="160" w:line="259" w:lineRule="auto"/>
        <w:ind w:left="0" w:right="0" w:firstLine="0"/>
        <w:jc w:val="left"/>
        <w:rPr>
          <w:rFonts w:ascii="Times New Roman" w:eastAsia="Calibri" w:hAnsi="Times New Roman" w:cs="Times New Roman"/>
          <w:lang w:eastAsia="en-US"/>
        </w:rPr>
      </w:pPr>
      <w:r>
        <w:rPr>
          <w:rFonts w:ascii="Times New Roman" w:eastAsia="Calibri" w:hAnsi="Times New Roman" w:cs="Times New Roman"/>
          <w:lang w:eastAsia="en-US"/>
        </w:rPr>
        <w:t xml:space="preserve">(1) Vrtić će udovoljiti svim zahtjevima za nastavkom korištenja usluga vrtića koje su pravovremeno podnijeli roditelji/skrbnici djece – korisnika usluga Vrtića, za koje je uvidom u poslovne knjige utvrđeno da su u trenutku predaje zahtjeva podmirili sva dugovanja prema Vrtiću.    </w:t>
      </w:r>
    </w:p>
    <w:p w14:paraId="3A08886D" w14:textId="77777777" w:rsidR="00AD7400" w:rsidRDefault="00C61BB6">
      <w:pPr>
        <w:spacing w:after="160" w:line="259" w:lineRule="auto"/>
        <w:ind w:left="0" w:right="0" w:firstLine="0"/>
        <w:jc w:val="left"/>
        <w:rPr>
          <w:rFonts w:ascii="Times New Roman" w:eastAsia="Calibri" w:hAnsi="Times New Roman" w:cs="Times New Roman"/>
          <w:lang w:eastAsia="en-US"/>
        </w:rPr>
      </w:pPr>
      <w:r>
        <w:rPr>
          <w:rFonts w:ascii="Times New Roman" w:eastAsia="SimSun" w:hAnsi="Times New Roman" w:cs="Mangal"/>
          <w:kern w:val="3"/>
          <w:lang w:eastAsia="zh-CN" w:bidi="hi-IN"/>
        </w:rPr>
        <w:t>(2) Na ovaj način utvrđen ukupan broj djece - korisnika usluga Vrtića koja i u narednoj pedagoškoj godini nastavljaju koristiti usluge Vrtića, uračunava se u izračun popunjenosti postojećih kapaciteta Vrtića, pri čemu se utvrđuje broj slobodnih mjesta za upis prijavljene djece u narednoj pedagoškoj godini.</w:t>
      </w:r>
    </w:p>
    <w:p w14:paraId="74668826" w14:textId="77777777" w:rsidR="00AD7400" w:rsidRDefault="00AD7400">
      <w:pPr>
        <w:spacing w:after="1" w:line="259" w:lineRule="auto"/>
        <w:ind w:left="0" w:right="0" w:firstLine="0"/>
        <w:jc w:val="left"/>
        <w:rPr>
          <w:color w:val="00B050"/>
        </w:rPr>
      </w:pPr>
    </w:p>
    <w:p w14:paraId="1C820FBF" w14:textId="77777777" w:rsidR="00AD7400" w:rsidRDefault="00C61BB6">
      <w:pPr>
        <w:pStyle w:val="Naslov1"/>
        <w:numPr>
          <w:ilvl w:val="0"/>
          <w:numId w:val="0"/>
        </w:numPr>
        <w:ind w:left="370"/>
        <w:jc w:val="center"/>
        <w:rPr>
          <w:rFonts w:ascii="Times New Roman" w:hAnsi="Times New Roman" w:cs="Times New Roman"/>
        </w:rPr>
      </w:pPr>
      <w:r>
        <w:rPr>
          <w:rFonts w:ascii="Times New Roman" w:hAnsi="Times New Roman" w:cs="Times New Roman"/>
        </w:rPr>
        <w:t>Prijava za upis u novu pedagošku godinu</w:t>
      </w:r>
    </w:p>
    <w:p w14:paraId="44A2C244" w14:textId="77777777" w:rsidR="00AD7400" w:rsidRDefault="00C61BB6">
      <w:pPr>
        <w:spacing w:after="3" w:line="259" w:lineRule="auto"/>
        <w:ind w:left="360" w:right="0" w:firstLine="0"/>
        <w:jc w:val="left"/>
      </w:pPr>
      <w:r>
        <w:rPr>
          <w:b/>
        </w:rPr>
        <w:t xml:space="preserve"> </w:t>
      </w:r>
    </w:p>
    <w:p w14:paraId="3303872A" w14:textId="77777777" w:rsidR="00AD7400" w:rsidRDefault="00C61BB6">
      <w:pPr>
        <w:ind w:left="-15" w:right="10" w:firstLine="4297"/>
        <w:rPr>
          <w:rFonts w:ascii="Times New Roman" w:hAnsi="Times New Roman" w:cs="Times New Roman"/>
        </w:rPr>
      </w:pPr>
      <w:r>
        <w:rPr>
          <w:rFonts w:ascii="Times New Roman" w:hAnsi="Times New Roman" w:cs="Times New Roman"/>
        </w:rPr>
        <w:t xml:space="preserve">Članak 10. </w:t>
      </w:r>
    </w:p>
    <w:p w14:paraId="296535A5" w14:textId="77777777" w:rsidR="00AD7400" w:rsidRDefault="00C61BB6">
      <w:pPr>
        <w:ind w:left="-15" w:right="10" w:firstLine="0"/>
        <w:rPr>
          <w:rFonts w:ascii="Times New Roman" w:hAnsi="Times New Roman" w:cs="Times New Roman"/>
        </w:rPr>
      </w:pPr>
      <w:r>
        <w:rPr>
          <w:rFonts w:ascii="Times New Roman" w:hAnsi="Times New Roman" w:cs="Times New Roman"/>
        </w:rPr>
        <w:t>(1) U novu pedagošku godinu upisuje se onoliko djece koliko je potrebno da se popune postojeći kapaciteti Ustanove.</w:t>
      </w:r>
    </w:p>
    <w:p w14:paraId="2AC7B72F" w14:textId="77777777" w:rsidR="00AD7400" w:rsidRDefault="00AD7400">
      <w:pPr>
        <w:ind w:left="-15" w:right="10" w:firstLine="0"/>
        <w:rPr>
          <w:rFonts w:ascii="Times New Roman" w:hAnsi="Times New Roman" w:cs="Times New Roman"/>
        </w:rPr>
      </w:pPr>
    </w:p>
    <w:p w14:paraId="4ACB6169" w14:textId="77777777" w:rsidR="00AD7400" w:rsidRDefault="00C61BB6">
      <w:pPr>
        <w:ind w:right="10"/>
        <w:rPr>
          <w:rFonts w:ascii="Times New Roman" w:hAnsi="Times New Roman" w:cs="Times New Roman"/>
        </w:rPr>
      </w:pPr>
      <w:r>
        <w:rPr>
          <w:rFonts w:ascii="Times New Roman" w:hAnsi="Times New Roman" w:cs="Times New Roman"/>
        </w:rPr>
        <w:t xml:space="preserve">(2) U jasličke programe upisuju se djeca koja do 31.8. tekuće godine navrše 1 godinu života, a u vrtićke djeca koja do 31. 8. tekuće godine navrše 3 godine života. </w:t>
      </w:r>
    </w:p>
    <w:p w14:paraId="7764E317" w14:textId="77777777" w:rsidR="00AD7400" w:rsidRDefault="00C61BB6">
      <w:pPr>
        <w:spacing w:after="27"/>
        <w:ind w:left="-5" w:right="10"/>
        <w:rPr>
          <w:rFonts w:ascii="Times New Roman" w:hAnsi="Times New Roman" w:cs="Times New Roman"/>
          <w:b/>
        </w:rPr>
      </w:pPr>
      <w:r>
        <w:rPr>
          <w:rFonts w:ascii="Times New Roman" w:hAnsi="Times New Roman" w:cs="Times New Roman"/>
          <w:b/>
        </w:rPr>
        <w:t xml:space="preserve"> </w:t>
      </w:r>
    </w:p>
    <w:p w14:paraId="7468E369" w14:textId="77777777" w:rsidR="00AD7400" w:rsidRDefault="00C61BB6">
      <w:pPr>
        <w:spacing w:line="259" w:lineRule="auto"/>
        <w:ind w:left="11" w:right="1"/>
        <w:jc w:val="center"/>
        <w:rPr>
          <w:rFonts w:ascii="Times New Roman" w:hAnsi="Times New Roman" w:cs="Times New Roman"/>
        </w:rPr>
      </w:pPr>
      <w:r>
        <w:rPr>
          <w:rFonts w:ascii="Times New Roman" w:hAnsi="Times New Roman" w:cs="Times New Roman"/>
        </w:rPr>
        <w:t xml:space="preserve">Članak 11. </w:t>
      </w:r>
    </w:p>
    <w:p w14:paraId="76E92F4C" w14:textId="77777777" w:rsidR="00AD7400" w:rsidRDefault="00C61BB6">
      <w:pPr>
        <w:ind w:right="10"/>
        <w:rPr>
          <w:rFonts w:ascii="Times New Roman" w:hAnsi="Times New Roman" w:cs="Times New Roman"/>
        </w:rPr>
      </w:pPr>
      <w:r>
        <w:rPr>
          <w:rFonts w:ascii="Times New Roman" w:hAnsi="Times New Roman" w:cs="Times New Roman"/>
        </w:rPr>
        <w:t>(1) Roditelj koji po prvi put prijavljuje dijete za upis podnosi Prijavu za upis djeteta u Vrtić (u daljnjem tekstu: Prijava).</w:t>
      </w:r>
    </w:p>
    <w:p w14:paraId="6AC8760F" w14:textId="77777777" w:rsidR="00AD7400" w:rsidRDefault="00AD7400">
      <w:pPr>
        <w:ind w:right="10"/>
        <w:rPr>
          <w:rFonts w:ascii="Times New Roman" w:hAnsi="Times New Roman" w:cs="Times New Roman"/>
        </w:rPr>
      </w:pPr>
    </w:p>
    <w:p w14:paraId="27661C9B" w14:textId="77777777" w:rsidR="00AD7400" w:rsidRDefault="00C61BB6">
      <w:pPr>
        <w:ind w:right="10"/>
        <w:rPr>
          <w:rFonts w:ascii="Times New Roman" w:hAnsi="Times New Roman" w:cs="Times New Roman"/>
        </w:rPr>
      </w:pPr>
      <w:r>
        <w:rPr>
          <w:rFonts w:ascii="Times New Roman" w:hAnsi="Times New Roman" w:cs="Times New Roman"/>
        </w:rPr>
        <w:t>(2) Način i rok podnošenja Prijave određuju se Odlukom o upisu, sukladno članku 4. Pravilnika.</w:t>
      </w:r>
    </w:p>
    <w:p w14:paraId="1364233A" w14:textId="77777777" w:rsidR="00AD7400" w:rsidRDefault="00AD7400">
      <w:pPr>
        <w:ind w:left="0" w:right="10" w:firstLine="0"/>
        <w:jc w:val="left"/>
        <w:rPr>
          <w:rFonts w:ascii="Times New Roman" w:hAnsi="Times New Roman" w:cs="Times New Roman"/>
        </w:rPr>
      </w:pPr>
    </w:p>
    <w:p w14:paraId="03A83566" w14:textId="77777777" w:rsidR="00AD7400" w:rsidRDefault="00C61BB6">
      <w:pPr>
        <w:spacing w:line="259" w:lineRule="auto"/>
        <w:ind w:left="11" w:right="1"/>
        <w:jc w:val="center"/>
        <w:rPr>
          <w:rFonts w:ascii="Times New Roman" w:hAnsi="Times New Roman" w:cs="Times New Roman"/>
        </w:rPr>
      </w:pPr>
      <w:r>
        <w:rPr>
          <w:rFonts w:ascii="Times New Roman" w:hAnsi="Times New Roman" w:cs="Times New Roman"/>
        </w:rPr>
        <w:t>Članak 12.</w:t>
      </w:r>
    </w:p>
    <w:p w14:paraId="67154EE9" w14:textId="77777777" w:rsidR="00AD7400" w:rsidRDefault="00C61BB6">
      <w:pPr>
        <w:pStyle w:val="StandardWeb"/>
        <w:rPr>
          <w:color w:val="000000"/>
          <w:sz w:val="22"/>
          <w:szCs w:val="22"/>
        </w:rPr>
      </w:pPr>
      <w:r>
        <w:rPr>
          <w:color w:val="000000"/>
          <w:sz w:val="22"/>
          <w:szCs w:val="22"/>
        </w:rPr>
        <w:t>(1) Roditelj je dužan u upisnom roku predati Prijavu s potpunom dokumentacijom.</w:t>
      </w:r>
    </w:p>
    <w:p w14:paraId="37813E13" w14:textId="77777777" w:rsidR="00AD7400" w:rsidRDefault="00C61BB6">
      <w:pPr>
        <w:pStyle w:val="StandardWeb"/>
        <w:rPr>
          <w:color w:val="000000"/>
          <w:sz w:val="22"/>
          <w:szCs w:val="22"/>
        </w:rPr>
      </w:pPr>
      <w:r>
        <w:rPr>
          <w:color w:val="000000"/>
          <w:sz w:val="22"/>
          <w:szCs w:val="22"/>
        </w:rPr>
        <w:t>(2) Prijava zaprimljena nakon roka neće se razmatrati.</w:t>
      </w:r>
    </w:p>
    <w:p w14:paraId="74373B49" w14:textId="77777777" w:rsidR="00AD7400" w:rsidRDefault="00C61BB6">
      <w:pPr>
        <w:pStyle w:val="StandardWeb"/>
        <w:rPr>
          <w:color w:val="000000"/>
          <w:sz w:val="22"/>
          <w:szCs w:val="22"/>
        </w:rPr>
      </w:pPr>
      <w:r>
        <w:rPr>
          <w:color w:val="000000"/>
          <w:sz w:val="22"/>
          <w:szCs w:val="22"/>
        </w:rPr>
        <w:t>(3) Ako prijava ne sadržava svu obveznu dokumentaciju iz članka 17. ovoga Pravilnika, smatrat će se prijavom koja ne ispunjava formalne uvjete natječaja.</w:t>
      </w:r>
    </w:p>
    <w:p w14:paraId="05EA5E4D" w14:textId="77777777" w:rsidR="00AD7400" w:rsidRDefault="00C61BB6">
      <w:pPr>
        <w:pStyle w:val="StandardWeb"/>
        <w:rPr>
          <w:color w:val="000000"/>
          <w:sz w:val="22"/>
          <w:szCs w:val="22"/>
        </w:rPr>
      </w:pPr>
      <w:r>
        <w:rPr>
          <w:color w:val="000000"/>
          <w:sz w:val="22"/>
          <w:szCs w:val="22"/>
        </w:rPr>
        <w:t>(4) Ako prijava ne sadržava dokumentaciju kojom se dokazuju činjenice na temelju kojih roditelj ostvaruje pravo prednosti pri upisu, prijava će se bodovati isključivo na temelju dokumentacije dostavljene u upisnom roku.</w:t>
      </w:r>
    </w:p>
    <w:p w14:paraId="0B307057" w14:textId="77777777" w:rsidR="00AD7400" w:rsidRDefault="00C61BB6">
      <w:pPr>
        <w:pStyle w:val="StandardWeb"/>
        <w:rPr>
          <w:color w:val="000000"/>
          <w:sz w:val="22"/>
          <w:szCs w:val="22"/>
        </w:rPr>
      </w:pPr>
      <w:r>
        <w:rPr>
          <w:color w:val="000000"/>
          <w:sz w:val="22"/>
          <w:szCs w:val="22"/>
        </w:rPr>
        <w:t>(5) Nakon isteka upisnog roka nije dopušteno naknadno dostavljanje dokumentacije ili dokaza radi ostvarivanja prava prednosti pri upisu.</w:t>
      </w:r>
    </w:p>
    <w:p w14:paraId="5C526E34" w14:textId="77777777" w:rsidR="00AD7400" w:rsidRDefault="00C61BB6">
      <w:pPr>
        <w:pStyle w:val="StandardWeb"/>
        <w:rPr>
          <w:color w:val="000000"/>
          <w:sz w:val="22"/>
          <w:szCs w:val="22"/>
        </w:rPr>
      </w:pPr>
      <w:r>
        <w:rPr>
          <w:color w:val="000000"/>
          <w:sz w:val="22"/>
          <w:szCs w:val="22"/>
        </w:rPr>
        <w:t>(6) Prijave djece koja na dan 31. kolovoza tekuće godine ne ispunjavaju dobni uvjet za upis u program za koji se prijavljuju zaprimit će se i bodovati na temelju dostavljene dokumentacije te će se takva djeca uvrstiti na listu neupisane djece.</w:t>
      </w:r>
    </w:p>
    <w:p w14:paraId="615AAE5C" w14:textId="77777777" w:rsidR="00AD7400" w:rsidRDefault="00C61BB6">
      <w:pPr>
        <w:pStyle w:val="StandardWeb"/>
        <w:rPr>
          <w:color w:val="000000"/>
          <w:sz w:val="22"/>
          <w:szCs w:val="22"/>
        </w:rPr>
      </w:pPr>
      <w:r>
        <w:rPr>
          <w:color w:val="000000"/>
          <w:sz w:val="22"/>
          <w:szCs w:val="22"/>
        </w:rPr>
        <w:t>(7) Ako se tijekom pedagoške godine oslobodi mjesto u Vrtiću, djeca iz stavka 6. ovoga članka mogu se upisati prema redoslijedu utvrđenom na listi neupisane djece, pod uvjetom da u trenutku nastanka slobodnog mjesta ispunjavaju propisani dobni uvjet.</w:t>
      </w:r>
    </w:p>
    <w:p w14:paraId="6EDFE7B8" w14:textId="77777777" w:rsidR="00AD7400" w:rsidRDefault="00C61BB6">
      <w:pPr>
        <w:pStyle w:val="StandardWeb"/>
        <w:rPr>
          <w:color w:val="000000"/>
          <w:sz w:val="22"/>
          <w:szCs w:val="22"/>
        </w:rPr>
      </w:pPr>
      <w:r>
        <w:rPr>
          <w:color w:val="000000"/>
          <w:sz w:val="22"/>
          <w:szCs w:val="22"/>
        </w:rPr>
        <w:t>(8) Ako dijete u trenutku oslobađanja mjesta i dalje ne ispunjava dobni uvjet, upis će se ponuditi sljedećem djetetu prema redoslijedu na listi.</w:t>
      </w:r>
    </w:p>
    <w:p w14:paraId="1EC9780E" w14:textId="77777777" w:rsidR="00AD7400" w:rsidRDefault="00AD7400">
      <w:pPr>
        <w:pStyle w:val="Naslov1"/>
        <w:numPr>
          <w:ilvl w:val="0"/>
          <w:numId w:val="0"/>
        </w:numPr>
        <w:rPr>
          <w:rFonts w:ascii="Times New Roman" w:hAnsi="Times New Roman" w:cs="Times New Roman"/>
        </w:rPr>
      </w:pPr>
    </w:p>
    <w:p w14:paraId="320F6E74" w14:textId="77777777" w:rsidR="00AD7400" w:rsidRDefault="00C61BB6">
      <w:pPr>
        <w:pStyle w:val="Naslov1"/>
        <w:numPr>
          <w:ilvl w:val="0"/>
          <w:numId w:val="0"/>
        </w:numPr>
        <w:rPr>
          <w:rFonts w:ascii="Times New Roman" w:hAnsi="Times New Roman" w:cs="Times New Roman"/>
        </w:rPr>
      </w:pPr>
      <w:r>
        <w:rPr>
          <w:rFonts w:ascii="Times New Roman" w:hAnsi="Times New Roman" w:cs="Times New Roman"/>
        </w:rPr>
        <w:t xml:space="preserve">III. OSTVARIVANJE PRAVA PREDNOSTI PRI UPISU </w:t>
      </w:r>
    </w:p>
    <w:p w14:paraId="150D28EB" w14:textId="77777777" w:rsidR="00AD7400" w:rsidRDefault="00C61BB6">
      <w:pPr>
        <w:spacing w:after="12" w:line="259" w:lineRule="auto"/>
        <w:ind w:left="1081" w:right="0" w:firstLine="0"/>
        <w:jc w:val="left"/>
        <w:rPr>
          <w:rFonts w:ascii="Times New Roman" w:hAnsi="Times New Roman" w:cs="Times New Roman"/>
        </w:rPr>
      </w:pPr>
      <w:r>
        <w:rPr>
          <w:b/>
        </w:rPr>
        <w:t xml:space="preserve"> </w:t>
      </w:r>
    </w:p>
    <w:p w14:paraId="34E76B81" w14:textId="77777777" w:rsidR="00AD7400" w:rsidRDefault="00C61BB6">
      <w:pPr>
        <w:spacing w:line="259" w:lineRule="auto"/>
        <w:ind w:left="11" w:right="0"/>
        <w:jc w:val="center"/>
        <w:rPr>
          <w:rFonts w:ascii="Times New Roman" w:hAnsi="Times New Roman" w:cs="Times New Roman"/>
        </w:rPr>
      </w:pPr>
      <w:r>
        <w:rPr>
          <w:rFonts w:ascii="Times New Roman" w:hAnsi="Times New Roman" w:cs="Times New Roman"/>
        </w:rPr>
        <w:t xml:space="preserve">Članak 13. </w:t>
      </w:r>
    </w:p>
    <w:p w14:paraId="2D140D2E" w14:textId="77777777" w:rsidR="00AD7400" w:rsidRDefault="00C61BB6">
      <w:pPr>
        <w:ind w:left="-15" w:right="10" w:firstLine="0"/>
        <w:rPr>
          <w:rFonts w:ascii="Times New Roman" w:hAnsi="Times New Roman" w:cs="Times New Roman"/>
        </w:rPr>
      </w:pPr>
      <w:r>
        <w:rPr>
          <w:rFonts w:ascii="Times New Roman" w:hAnsi="Times New Roman" w:cs="Times New Roman"/>
        </w:rPr>
        <w:t xml:space="preserve">Vrtić je dužan, sukladno raspoloživim kapacitetima organizirati redovite programe predškolskog odgoja i osigurati ostvarivanje prava prednosti pri upisu na način utvrđen Zakonom, odlukom osnivača i ovim Pravilnikom. </w:t>
      </w:r>
    </w:p>
    <w:p w14:paraId="754A64F7" w14:textId="77777777" w:rsidR="00AD7400" w:rsidRDefault="00AD7400">
      <w:pPr>
        <w:ind w:left="-15" w:right="10" w:firstLine="4297"/>
      </w:pPr>
    </w:p>
    <w:p w14:paraId="42104DF8" w14:textId="77777777" w:rsidR="00AD7400" w:rsidRDefault="00C61BB6">
      <w:pPr>
        <w:ind w:left="-15" w:right="10" w:firstLine="4297"/>
        <w:rPr>
          <w:rFonts w:ascii="Times New Roman" w:hAnsi="Times New Roman" w:cs="Times New Roman"/>
        </w:rPr>
      </w:pPr>
      <w:r>
        <w:rPr>
          <w:rFonts w:ascii="Times New Roman" w:hAnsi="Times New Roman" w:cs="Times New Roman"/>
        </w:rPr>
        <w:t xml:space="preserve">Članak 14. </w:t>
      </w:r>
    </w:p>
    <w:p w14:paraId="068BEEDA" w14:textId="77777777" w:rsidR="00AD7400" w:rsidRDefault="00C61BB6">
      <w:pPr>
        <w:ind w:left="-15" w:right="10" w:firstLine="0"/>
        <w:rPr>
          <w:rFonts w:ascii="Times New Roman" w:hAnsi="Times New Roman" w:cs="Times New Roman"/>
        </w:rPr>
      </w:pPr>
      <w:r>
        <w:rPr>
          <w:rFonts w:ascii="Times New Roman" w:hAnsi="Times New Roman" w:cs="Times New Roman"/>
        </w:rPr>
        <w:t>(1) Pravo prednosti pri upisu djece u Vrtić ostvaruje se sukladno kriterijima propisanim Zakonom o predškolskom odgoju i obrazovanju i Odlukom osnivača.</w:t>
      </w:r>
    </w:p>
    <w:p w14:paraId="4156C6CF" w14:textId="77777777" w:rsidR="00AD7400" w:rsidRDefault="00AD7400">
      <w:pPr>
        <w:ind w:left="-15" w:right="10" w:firstLine="0"/>
        <w:rPr>
          <w:rFonts w:ascii="Times New Roman" w:hAnsi="Times New Roman" w:cs="Times New Roman"/>
        </w:rPr>
      </w:pPr>
    </w:p>
    <w:p w14:paraId="3915D415" w14:textId="77777777" w:rsidR="00AD7400" w:rsidRDefault="00C61BB6">
      <w:pPr>
        <w:ind w:left="-15" w:right="10" w:firstLine="0"/>
        <w:rPr>
          <w:rFonts w:ascii="Times New Roman" w:hAnsi="Times New Roman" w:cs="Times New Roman"/>
        </w:rPr>
      </w:pPr>
      <w:r>
        <w:rPr>
          <w:rFonts w:ascii="Times New Roman" w:hAnsi="Times New Roman" w:cs="Times New Roman"/>
        </w:rPr>
        <w:t>(2) Red prvenstva pri upisu djece utvrđuje se primjenom sustava bodovanja kojim se vrednuju kriteriji prednosti pri upisu.</w:t>
      </w:r>
    </w:p>
    <w:p w14:paraId="1575FE27" w14:textId="77777777" w:rsidR="00AD7400" w:rsidRDefault="00AD7400">
      <w:pPr>
        <w:ind w:left="-15" w:right="10" w:firstLine="0"/>
        <w:rPr>
          <w:rFonts w:ascii="Times New Roman" w:hAnsi="Times New Roman" w:cs="Times New Roman"/>
        </w:rPr>
      </w:pPr>
    </w:p>
    <w:p w14:paraId="6AA3CD72" w14:textId="77777777" w:rsidR="00AD7400" w:rsidRDefault="00C61BB6">
      <w:pPr>
        <w:ind w:left="-15" w:right="10" w:firstLine="0"/>
        <w:rPr>
          <w:rFonts w:ascii="Times New Roman" w:hAnsi="Times New Roman" w:cs="Times New Roman"/>
        </w:rPr>
      </w:pPr>
      <w:r>
        <w:rPr>
          <w:rFonts w:ascii="Times New Roman" w:hAnsi="Times New Roman" w:cs="Times New Roman"/>
        </w:rPr>
        <w:t>(3) Kriteriji prednosti i način njihova bodovanja utvrđeni su člankom 15. ovoga Pravilnika.</w:t>
      </w:r>
    </w:p>
    <w:p w14:paraId="290D7FDB" w14:textId="77777777" w:rsidR="00AD7400" w:rsidRDefault="00C61BB6">
      <w:pPr>
        <w:spacing w:after="0" w:line="259" w:lineRule="auto"/>
        <w:ind w:left="0" w:right="0" w:firstLine="0"/>
        <w:jc w:val="left"/>
        <w:rPr>
          <w:color w:val="00B050"/>
        </w:rPr>
      </w:pPr>
      <w:r>
        <w:rPr>
          <w:color w:val="00B050"/>
        </w:rPr>
        <w:t xml:space="preserve"> </w:t>
      </w:r>
    </w:p>
    <w:p w14:paraId="05EECE8D" w14:textId="77777777" w:rsidR="00AD7400" w:rsidRDefault="00C61BB6">
      <w:pPr>
        <w:spacing w:line="259" w:lineRule="auto"/>
        <w:ind w:left="11" w:right="10"/>
        <w:jc w:val="center"/>
        <w:rPr>
          <w:rFonts w:ascii="Times New Roman" w:hAnsi="Times New Roman" w:cs="Times New Roman"/>
          <w:b/>
        </w:rPr>
      </w:pPr>
      <w:r>
        <w:rPr>
          <w:rFonts w:ascii="Times New Roman" w:hAnsi="Times New Roman" w:cs="Times New Roman"/>
          <w:b/>
        </w:rPr>
        <w:t>Pravo prednosti pri upisu (red prvenstva)</w:t>
      </w:r>
    </w:p>
    <w:p w14:paraId="3576B078" w14:textId="77777777" w:rsidR="00AD7400" w:rsidRDefault="00C61BB6">
      <w:pPr>
        <w:shd w:val="clear" w:color="auto" w:fill="FFFFFF"/>
        <w:spacing w:after="48" w:line="240" w:lineRule="auto"/>
        <w:ind w:left="0" w:right="0" w:firstLine="0"/>
        <w:jc w:val="center"/>
        <w:textAlignment w:val="baseline"/>
        <w:rPr>
          <w:rFonts w:ascii="Times New Roman" w:eastAsia="Times New Roman" w:hAnsi="Times New Roman" w:cs="Times New Roman"/>
        </w:rPr>
      </w:pPr>
      <w:r>
        <w:rPr>
          <w:rFonts w:ascii="Times New Roman" w:eastAsia="Times New Roman" w:hAnsi="Times New Roman" w:cs="Times New Roman"/>
        </w:rPr>
        <w:t>Članak 15.</w:t>
      </w:r>
    </w:p>
    <w:p w14:paraId="255CBCBE" w14:textId="77777777" w:rsidR="00AD7400" w:rsidRDefault="00C61BB6">
      <w:pPr>
        <w:spacing w:before="100" w:beforeAutospacing="1" w:after="100" w:afterAutospacing="1" w:line="240" w:lineRule="auto"/>
        <w:ind w:left="0" w:right="0" w:firstLine="0"/>
        <w:jc w:val="left"/>
        <w:rPr>
          <w:rFonts w:ascii="Times New Roman" w:eastAsia="Times New Roman" w:hAnsi="Times New Roman" w:cs="Times New Roman"/>
        </w:rPr>
      </w:pPr>
      <w:r>
        <w:rPr>
          <w:rFonts w:ascii="Times New Roman" w:eastAsia="Times New Roman" w:hAnsi="Times New Roman" w:cs="Times New Roman"/>
          <w:sz w:val="24"/>
          <w:szCs w:val="24"/>
        </w:rPr>
        <w:t>(</w:t>
      </w:r>
      <w:r>
        <w:rPr>
          <w:rFonts w:ascii="Times New Roman" w:eastAsia="Times New Roman" w:hAnsi="Times New Roman" w:cs="Times New Roman"/>
        </w:rPr>
        <w:t>1) Ako Vrtić zbog ograničenih kapaciteta ne može upisati svu prijavljenu djecu, red prvenstva pri upisu utvrđuje se primjenom sustava bodovanja kojim se vrednuju kriteriji prednosti pri upisu, sukladno Zakonu o predškolskom odgoju i obrazovanju.</w:t>
      </w:r>
    </w:p>
    <w:p w14:paraId="71C193FF" w14:textId="77777777" w:rsidR="00AD7400" w:rsidRDefault="00C61BB6">
      <w:pPr>
        <w:spacing w:before="100" w:beforeAutospacing="1" w:after="100" w:afterAutospacing="1" w:line="240"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(2) Kriteriji prednosti pri upisu i pripadajući broj bodova utvrđuju se kako slijedi: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58"/>
        <w:gridCol w:w="1081"/>
      </w:tblGrid>
      <w:tr w:rsidR="00AD7400" w14:paraId="41027063" w14:textId="77777777">
        <w:trPr>
          <w:tblHeader/>
          <w:tblCellSpacing w:w="15" w:type="dxa"/>
        </w:trPr>
        <w:tc>
          <w:tcPr>
            <w:tcW w:w="0" w:type="auto"/>
            <w:shd w:val="clear" w:color="auto" w:fill="D9D9D9"/>
            <w:vAlign w:val="center"/>
            <w:hideMark/>
          </w:tcPr>
          <w:p w14:paraId="2A5788B6" w14:textId="77777777" w:rsidR="00AD7400" w:rsidRDefault="00C61BB6">
            <w:pPr>
              <w:spacing w:after="0" w:line="240" w:lineRule="auto"/>
              <w:ind w:left="0" w:right="0" w:firstLine="0"/>
              <w:jc w:val="center"/>
              <w:rPr>
                <w:rFonts w:ascii="Times New Roman" w:eastAsia="Times New Roman" w:hAnsi="Times New Roman" w:cs="Times New Roman"/>
                <w:b/>
                <w:bCs/>
              </w:rPr>
            </w:pPr>
            <w:r>
              <w:rPr>
                <w:rFonts w:ascii="Times New Roman" w:eastAsia="Times New Roman" w:hAnsi="Times New Roman" w:cs="Times New Roman"/>
                <w:b/>
                <w:bCs/>
              </w:rPr>
              <w:t>Kriterij</w:t>
            </w:r>
          </w:p>
        </w:tc>
        <w:tc>
          <w:tcPr>
            <w:tcW w:w="0" w:type="auto"/>
            <w:shd w:val="clear" w:color="auto" w:fill="D9D9D9"/>
            <w:vAlign w:val="center"/>
            <w:hideMark/>
          </w:tcPr>
          <w:p w14:paraId="7B247752" w14:textId="77777777" w:rsidR="00AD7400" w:rsidRDefault="00C61BB6">
            <w:pPr>
              <w:spacing w:after="0" w:line="240" w:lineRule="auto"/>
              <w:ind w:left="0" w:right="0" w:firstLine="0"/>
              <w:jc w:val="center"/>
              <w:rPr>
                <w:rFonts w:ascii="Times New Roman" w:eastAsia="Times New Roman" w:hAnsi="Times New Roman" w:cs="Times New Roman"/>
                <w:b/>
                <w:bCs/>
              </w:rPr>
            </w:pPr>
            <w:r>
              <w:rPr>
                <w:rFonts w:ascii="Times New Roman" w:eastAsia="Times New Roman" w:hAnsi="Times New Roman" w:cs="Times New Roman"/>
                <w:b/>
                <w:bCs/>
              </w:rPr>
              <w:t>Broj bodova</w:t>
            </w:r>
          </w:p>
        </w:tc>
      </w:tr>
      <w:tr w:rsidR="00AD7400" w14:paraId="06DDB9AC" w14:textId="77777777">
        <w:trPr>
          <w:tblCellSpacing w:w="15" w:type="dxa"/>
        </w:trPr>
        <w:tc>
          <w:tcPr>
            <w:tcW w:w="0" w:type="auto"/>
            <w:vAlign w:val="center"/>
            <w:hideMark/>
          </w:tcPr>
          <w:p w14:paraId="159E5983"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Djeca koja imaju prebivalište na području općine Podgora</w:t>
            </w:r>
          </w:p>
          <w:p w14:paraId="76DCBE5E" w14:textId="77777777" w:rsidR="00AD7400" w:rsidRDefault="00AD7400">
            <w:pPr>
              <w:spacing w:after="0" w:line="240" w:lineRule="auto"/>
              <w:ind w:left="0" w:right="0" w:firstLine="0"/>
              <w:jc w:val="left"/>
              <w:rPr>
                <w:rFonts w:ascii="Times New Roman" w:eastAsia="Times New Roman" w:hAnsi="Times New Roman" w:cs="Times New Roman"/>
                <w:b/>
              </w:rPr>
            </w:pPr>
          </w:p>
        </w:tc>
        <w:tc>
          <w:tcPr>
            <w:tcW w:w="0" w:type="auto"/>
            <w:shd w:val="clear" w:color="auto" w:fill="F2F2F2"/>
            <w:vAlign w:val="center"/>
            <w:hideMark/>
          </w:tcPr>
          <w:p w14:paraId="0D801CCE"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50</w:t>
            </w:r>
          </w:p>
        </w:tc>
      </w:tr>
      <w:tr w:rsidR="00AD7400" w14:paraId="49FACC23" w14:textId="77777777">
        <w:trPr>
          <w:tblCellSpacing w:w="15" w:type="dxa"/>
        </w:trPr>
        <w:tc>
          <w:tcPr>
            <w:tcW w:w="0" w:type="auto"/>
            <w:vAlign w:val="center"/>
            <w:hideMark/>
          </w:tcPr>
          <w:p w14:paraId="03289CC2"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Djeca roditelja invalida Domovinskog rata</w:t>
            </w:r>
          </w:p>
          <w:p w14:paraId="48126477" w14:textId="77777777" w:rsidR="00AD7400" w:rsidRDefault="00AD7400">
            <w:pPr>
              <w:spacing w:after="0" w:line="240" w:lineRule="auto"/>
              <w:ind w:left="0" w:right="0" w:firstLine="0"/>
              <w:jc w:val="left"/>
              <w:rPr>
                <w:rFonts w:ascii="Times New Roman" w:eastAsia="Times New Roman" w:hAnsi="Times New Roman" w:cs="Times New Roman"/>
                <w:b/>
              </w:rPr>
            </w:pPr>
          </w:p>
        </w:tc>
        <w:tc>
          <w:tcPr>
            <w:tcW w:w="0" w:type="auto"/>
            <w:shd w:val="clear" w:color="auto" w:fill="F2F2F2"/>
            <w:vAlign w:val="center"/>
            <w:hideMark/>
          </w:tcPr>
          <w:p w14:paraId="04A50699"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20</w:t>
            </w:r>
          </w:p>
        </w:tc>
      </w:tr>
      <w:tr w:rsidR="00AD7400" w14:paraId="3E45938E" w14:textId="77777777">
        <w:trPr>
          <w:tblCellSpacing w:w="15" w:type="dxa"/>
        </w:trPr>
        <w:tc>
          <w:tcPr>
            <w:tcW w:w="0" w:type="auto"/>
            <w:vAlign w:val="center"/>
            <w:hideMark/>
          </w:tcPr>
          <w:p w14:paraId="3576292A"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Djeca roditelja korisnika novčane naknade za nezaposlene hrvatske branitelje iz Domovinskog rata</w:t>
            </w:r>
          </w:p>
          <w:p w14:paraId="111610EB" w14:textId="77777777" w:rsidR="00AD7400" w:rsidRDefault="00AD7400">
            <w:pPr>
              <w:spacing w:after="0" w:line="240" w:lineRule="auto"/>
              <w:ind w:left="0" w:right="0" w:firstLine="0"/>
              <w:jc w:val="left"/>
              <w:rPr>
                <w:rFonts w:ascii="Times New Roman" w:eastAsia="Times New Roman" w:hAnsi="Times New Roman" w:cs="Times New Roman"/>
                <w:b/>
              </w:rPr>
            </w:pPr>
          </w:p>
        </w:tc>
        <w:tc>
          <w:tcPr>
            <w:tcW w:w="0" w:type="auto"/>
            <w:shd w:val="clear" w:color="auto" w:fill="F2F2F2"/>
            <w:vAlign w:val="center"/>
            <w:hideMark/>
          </w:tcPr>
          <w:p w14:paraId="1693C6FD"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12</w:t>
            </w:r>
          </w:p>
        </w:tc>
      </w:tr>
      <w:tr w:rsidR="00AD7400" w14:paraId="2A8BA2D2" w14:textId="77777777">
        <w:trPr>
          <w:tblCellSpacing w:w="15" w:type="dxa"/>
        </w:trPr>
        <w:tc>
          <w:tcPr>
            <w:tcW w:w="0" w:type="auto"/>
            <w:vAlign w:val="center"/>
            <w:hideMark/>
          </w:tcPr>
          <w:p w14:paraId="0E3A788B"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Djeca roditelja korisnika novčane naknade za civilne stradalnike iz Domovinskog rata</w:t>
            </w:r>
          </w:p>
          <w:p w14:paraId="742F2AAF" w14:textId="77777777" w:rsidR="00AD7400" w:rsidRDefault="00AD7400">
            <w:pPr>
              <w:spacing w:after="0" w:line="240" w:lineRule="auto"/>
              <w:ind w:left="0" w:right="0" w:firstLine="0"/>
              <w:jc w:val="left"/>
              <w:rPr>
                <w:rFonts w:ascii="Times New Roman" w:eastAsia="Times New Roman" w:hAnsi="Times New Roman" w:cs="Times New Roman"/>
                <w:b/>
              </w:rPr>
            </w:pPr>
          </w:p>
        </w:tc>
        <w:tc>
          <w:tcPr>
            <w:tcW w:w="0" w:type="auto"/>
            <w:shd w:val="clear" w:color="auto" w:fill="F2F2F2"/>
            <w:vAlign w:val="center"/>
            <w:hideMark/>
          </w:tcPr>
          <w:p w14:paraId="508572A2"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12</w:t>
            </w:r>
          </w:p>
        </w:tc>
      </w:tr>
      <w:tr w:rsidR="00AD7400" w14:paraId="1DFCA505" w14:textId="77777777">
        <w:trPr>
          <w:tblCellSpacing w:w="15" w:type="dxa"/>
        </w:trPr>
        <w:tc>
          <w:tcPr>
            <w:tcW w:w="0" w:type="auto"/>
            <w:vAlign w:val="center"/>
            <w:hideMark/>
          </w:tcPr>
          <w:p w14:paraId="49F21054"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Djeca s teškoćama u razvoju i kroničnim bolestima (dijete koje ima nalaz i mišljenje nadležnog tijela iz sustava socijalne skrbi ili potvrdu izabranog pedijatra odnosno liječnika obiteljske medicine o postojanju teškoća u razvoju ili kronične bolesti)</w:t>
            </w:r>
          </w:p>
          <w:p w14:paraId="66694FA3" w14:textId="77777777" w:rsidR="00AD7400" w:rsidRDefault="00AD7400">
            <w:pPr>
              <w:spacing w:after="0" w:line="240" w:lineRule="auto"/>
              <w:ind w:left="0" w:right="0" w:firstLine="0"/>
              <w:jc w:val="left"/>
              <w:rPr>
                <w:rFonts w:ascii="Times New Roman" w:eastAsia="Times New Roman" w:hAnsi="Times New Roman" w:cs="Times New Roman"/>
                <w:b/>
              </w:rPr>
            </w:pPr>
          </w:p>
        </w:tc>
        <w:tc>
          <w:tcPr>
            <w:tcW w:w="0" w:type="auto"/>
            <w:shd w:val="clear" w:color="auto" w:fill="F2F2F2"/>
            <w:vAlign w:val="center"/>
            <w:hideMark/>
          </w:tcPr>
          <w:p w14:paraId="71211A58"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12</w:t>
            </w:r>
          </w:p>
        </w:tc>
      </w:tr>
      <w:tr w:rsidR="00AD7400" w14:paraId="3B80BF3B" w14:textId="77777777">
        <w:trPr>
          <w:tblCellSpacing w:w="15" w:type="dxa"/>
        </w:trPr>
        <w:tc>
          <w:tcPr>
            <w:tcW w:w="0" w:type="auto"/>
            <w:vAlign w:val="center"/>
            <w:hideMark/>
          </w:tcPr>
          <w:p w14:paraId="00537ED2"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Djeca samohranih roditelja (roditelj koji sam skrbi o djetetu jer je drugi roditelj preminuo, nepoznat ili proglašen nestalim)</w:t>
            </w:r>
          </w:p>
          <w:p w14:paraId="1E34F524" w14:textId="77777777" w:rsidR="00AD7400" w:rsidRDefault="00AD7400">
            <w:pPr>
              <w:spacing w:after="0" w:line="240" w:lineRule="auto"/>
              <w:ind w:left="0" w:right="0" w:firstLine="0"/>
              <w:jc w:val="left"/>
              <w:rPr>
                <w:rFonts w:ascii="Times New Roman" w:eastAsia="Times New Roman" w:hAnsi="Times New Roman" w:cs="Times New Roman"/>
                <w:b/>
              </w:rPr>
            </w:pPr>
          </w:p>
        </w:tc>
        <w:tc>
          <w:tcPr>
            <w:tcW w:w="0" w:type="auto"/>
            <w:shd w:val="clear" w:color="auto" w:fill="F2F2F2"/>
            <w:vAlign w:val="center"/>
            <w:hideMark/>
          </w:tcPr>
          <w:p w14:paraId="70AD180E"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12</w:t>
            </w:r>
          </w:p>
        </w:tc>
      </w:tr>
      <w:tr w:rsidR="00AD7400" w14:paraId="1021D2AB" w14:textId="77777777">
        <w:trPr>
          <w:tblCellSpacing w:w="15" w:type="dxa"/>
        </w:trPr>
        <w:tc>
          <w:tcPr>
            <w:tcW w:w="0" w:type="auto"/>
            <w:vAlign w:val="center"/>
            <w:hideMark/>
          </w:tcPr>
          <w:p w14:paraId="553514DF"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Djeca iz jednoroditeljskih obitelji (dijete živi s jednim roditeljem koji samostalno skrbi o djetetu, dok drugi roditelj ne živi u istom kućanstvu)</w:t>
            </w:r>
          </w:p>
          <w:p w14:paraId="706E9210" w14:textId="77777777" w:rsidR="00AD7400" w:rsidRDefault="00AD7400">
            <w:pPr>
              <w:spacing w:after="0" w:line="240" w:lineRule="auto"/>
              <w:ind w:left="0" w:right="0" w:firstLine="0"/>
              <w:jc w:val="left"/>
              <w:rPr>
                <w:rFonts w:ascii="Times New Roman" w:eastAsia="Times New Roman" w:hAnsi="Times New Roman" w:cs="Times New Roman"/>
                <w:b/>
              </w:rPr>
            </w:pPr>
          </w:p>
        </w:tc>
        <w:tc>
          <w:tcPr>
            <w:tcW w:w="0" w:type="auto"/>
            <w:shd w:val="clear" w:color="auto" w:fill="F2F2F2"/>
            <w:vAlign w:val="center"/>
            <w:hideMark/>
          </w:tcPr>
          <w:p w14:paraId="5CE674F5"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12</w:t>
            </w:r>
          </w:p>
        </w:tc>
      </w:tr>
      <w:tr w:rsidR="00AD7400" w14:paraId="70AD8FD8" w14:textId="77777777">
        <w:trPr>
          <w:tblCellSpacing w:w="15" w:type="dxa"/>
        </w:trPr>
        <w:tc>
          <w:tcPr>
            <w:tcW w:w="0" w:type="auto"/>
            <w:vAlign w:val="center"/>
            <w:hideMark/>
          </w:tcPr>
          <w:p w14:paraId="7C9BA0AA"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Djeca osoba s invaliditetom upisanih u Hrvatski registar osoba s invaliditetom</w:t>
            </w:r>
          </w:p>
          <w:p w14:paraId="796FA2F3" w14:textId="77777777" w:rsidR="00AD7400" w:rsidRDefault="00AD7400">
            <w:pPr>
              <w:spacing w:after="0" w:line="240" w:lineRule="auto"/>
              <w:ind w:left="0" w:right="0" w:firstLine="0"/>
              <w:jc w:val="left"/>
              <w:rPr>
                <w:rFonts w:ascii="Times New Roman" w:eastAsia="Times New Roman" w:hAnsi="Times New Roman" w:cs="Times New Roman"/>
                <w:b/>
              </w:rPr>
            </w:pPr>
          </w:p>
        </w:tc>
        <w:tc>
          <w:tcPr>
            <w:tcW w:w="0" w:type="auto"/>
            <w:shd w:val="clear" w:color="auto" w:fill="F2F2F2"/>
            <w:vAlign w:val="center"/>
            <w:hideMark/>
          </w:tcPr>
          <w:p w14:paraId="4ACB3498"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6</w:t>
            </w:r>
          </w:p>
        </w:tc>
      </w:tr>
      <w:tr w:rsidR="00AD7400" w14:paraId="53D469D5" w14:textId="77777777">
        <w:trPr>
          <w:tblCellSpacing w:w="15" w:type="dxa"/>
        </w:trPr>
        <w:tc>
          <w:tcPr>
            <w:tcW w:w="0" w:type="auto"/>
            <w:vAlign w:val="center"/>
            <w:hideMark/>
          </w:tcPr>
          <w:p w14:paraId="4D744F7F"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Djeca koja su ostvarila pravo na socijalnu uslugu smještaja u udomiteljskoj obitelji, djeca smještena u ustanovi socijalne skrbi ili djeca kojima je dodijeljen skrbnik</w:t>
            </w:r>
          </w:p>
        </w:tc>
        <w:tc>
          <w:tcPr>
            <w:tcW w:w="0" w:type="auto"/>
            <w:shd w:val="clear" w:color="auto" w:fill="F2F2F2"/>
            <w:vAlign w:val="center"/>
            <w:hideMark/>
          </w:tcPr>
          <w:p w14:paraId="021AA910"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6</w:t>
            </w:r>
          </w:p>
        </w:tc>
      </w:tr>
      <w:tr w:rsidR="00AD7400" w14:paraId="1ACA7FD0" w14:textId="77777777">
        <w:trPr>
          <w:tblCellSpacing w:w="15" w:type="dxa"/>
        </w:trPr>
        <w:tc>
          <w:tcPr>
            <w:tcW w:w="0" w:type="auto"/>
            <w:vAlign w:val="center"/>
            <w:hideMark/>
          </w:tcPr>
          <w:p w14:paraId="16ECF1DE"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Djeca iz obitelji s troje ili više djece (2 boda za svako maloljetno dijete koje živi u zajedničkom kućanstvu)</w:t>
            </w:r>
          </w:p>
          <w:p w14:paraId="1B0781D4" w14:textId="77777777" w:rsidR="00AD7400" w:rsidRDefault="00AD7400">
            <w:pPr>
              <w:spacing w:after="0" w:line="240" w:lineRule="auto"/>
              <w:ind w:left="0" w:right="0" w:firstLine="0"/>
              <w:jc w:val="left"/>
              <w:rPr>
                <w:rFonts w:ascii="Times New Roman" w:eastAsia="Times New Roman" w:hAnsi="Times New Roman" w:cs="Times New Roman"/>
                <w:b/>
              </w:rPr>
            </w:pPr>
          </w:p>
        </w:tc>
        <w:tc>
          <w:tcPr>
            <w:tcW w:w="0" w:type="auto"/>
            <w:shd w:val="clear" w:color="auto" w:fill="F2F2F2"/>
            <w:vAlign w:val="center"/>
            <w:hideMark/>
          </w:tcPr>
          <w:p w14:paraId="0A0C73FE"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2 boda po djetetu</w:t>
            </w:r>
          </w:p>
        </w:tc>
      </w:tr>
      <w:tr w:rsidR="00AD7400" w14:paraId="6DC80192" w14:textId="77777777">
        <w:trPr>
          <w:tblCellSpacing w:w="15" w:type="dxa"/>
        </w:trPr>
        <w:tc>
          <w:tcPr>
            <w:tcW w:w="0" w:type="auto"/>
            <w:vAlign w:val="center"/>
            <w:hideMark/>
          </w:tcPr>
          <w:p w14:paraId="65960C4D"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Dijete iz obitelji s oba roditelja zaposlena (oba roditelja u radnom odnosu ili obavljaju samostalnu djelatnost)</w:t>
            </w:r>
          </w:p>
          <w:p w14:paraId="4862D996" w14:textId="77777777" w:rsidR="00AD7400" w:rsidRDefault="00AD7400">
            <w:pPr>
              <w:spacing w:after="0" w:line="240" w:lineRule="auto"/>
              <w:ind w:left="0" w:right="0" w:firstLine="0"/>
              <w:jc w:val="left"/>
              <w:rPr>
                <w:rFonts w:ascii="Times New Roman" w:eastAsia="Times New Roman" w:hAnsi="Times New Roman" w:cs="Times New Roman"/>
                <w:b/>
              </w:rPr>
            </w:pPr>
          </w:p>
        </w:tc>
        <w:tc>
          <w:tcPr>
            <w:tcW w:w="0" w:type="auto"/>
            <w:shd w:val="clear" w:color="auto" w:fill="F2F2F2"/>
            <w:vAlign w:val="center"/>
            <w:hideMark/>
          </w:tcPr>
          <w:p w14:paraId="134233C0"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12</w:t>
            </w:r>
          </w:p>
        </w:tc>
      </w:tr>
      <w:tr w:rsidR="00AD7400" w14:paraId="4442F8B1" w14:textId="77777777">
        <w:trPr>
          <w:tblCellSpacing w:w="15" w:type="dxa"/>
        </w:trPr>
        <w:tc>
          <w:tcPr>
            <w:tcW w:w="0" w:type="auto"/>
            <w:vAlign w:val="center"/>
            <w:hideMark/>
          </w:tcPr>
          <w:p w14:paraId="2CF1406A"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Dijete iz obitelji s jednim zaposlenim roditeljem (jedan roditelj zaposlen, drugi nezaposlen ili izvan tržišta rada)</w:t>
            </w:r>
          </w:p>
          <w:p w14:paraId="3E40FE72" w14:textId="77777777" w:rsidR="00AD7400" w:rsidRDefault="00AD7400">
            <w:pPr>
              <w:spacing w:after="0" w:line="240" w:lineRule="auto"/>
              <w:ind w:left="0" w:right="0" w:firstLine="0"/>
              <w:jc w:val="left"/>
              <w:rPr>
                <w:rFonts w:ascii="Times New Roman" w:eastAsia="Times New Roman" w:hAnsi="Times New Roman" w:cs="Times New Roman"/>
                <w:b/>
              </w:rPr>
            </w:pPr>
          </w:p>
        </w:tc>
        <w:tc>
          <w:tcPr>
            <w:tcW w:w="0" w:type="auto"/>
            <w:shd w:val="clear" w:color="auto" w:fill="F2F2F2"/>
            <w:vAlign w:val="center"/>
            <w:hideMark/>
          </w:tcPr>
          <w:p w14:paraId="5E6E3062"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6</w:t>
            </w:r>
          </w:p>
        </w:tc>
      </w:tr>
      <w:tr w:rsidR="00AD7400" w14:paraId="09B60144" w14:textId="77777777">
        <w:trPr>
          <w:tblCellSpacing w:w="15" w:type="dxa"/>
        </w:trPr>
        <w:tc>
          <w:tcPr>
            <w:tcW w:w="0" w:type="auto"/>
            <w:vAlign w:val="center"/>
            <w:hideMark/>
          </w:tcPr>
          <w:p w14:paraId="584B7704"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lastRenderedPageBreak/>
              <w:t>Djeca roditelja koji primaju doplatak za djecu ili su korisnici zajamčene minimalne naknade</w:t>
            </w:r>
          </w:p>
          <w:p w14:paraId="6221B0B0" w14:textId="77777777" w:rsidR="00AD7400" w:rsidRDefault="00AD7400">
            <w:pPr>
              <w:spacing w:after="0" w:line="240" w:lineRule="auto"/>
              <w:ind w:left="0" w:right="0" w:firstLine="0"/>
              <w:jc w:val="left"/>
              <w:rPr>
                <w:rFonts w:ascii="Times New Roman" w:eastAsia="Times New Roman" w:hAnsi="Times New Roman" w:cs="Times New Roman"/>
                <w:b/>
              </w:rPr>
            </w:pPr>
          </w:p>
        </w:tc>
        <w:tc>
          <w:tcPr>
            <w:tcW w:w="0" w:type="auto"/>
            <w:shd w:val="clear" w:color="auto" w:fill="F2F2F2"/>
            <w:vAlign w:val="center"/>
            <w:hideMark/>
          </w:tcPr>
          <w:p w14:paraId="418440C8"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3</w:t>
            </w:r>
          </w:p>
        </w:tc>
      </w:tr>
      <w:tr w:rsidR="00AD7400" w14:paraId="52490283" w14:textId="77777777">
        <w:trPr>
          <w:tblCellSpacing w:w="15" w:type="dxa"/>
        </w:trPr>
        <w:tc>
          <w:tcPr>
            <w:tcW w:w="0" w:type="auto"/>
            <w:vAlign w:val="center"/>
            <w:hideMark/>
          </w:tcPr>
          <w:p w14:paraId="265B418E"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Djeca kojima su brat ili sestra korisnici usluga Vrtića (u trenutku podnošenja prijave za upis)</w:t>
            </w:r>
          </w:p>
          <w:p w14:paraId="15EEB2BD" w14:textId="77777777" w:rsidR="00AD7400" w:rsidRDefault="00AD7400">
            <w:pPr>
              <w:spacing w:after="0" w:line="240" w:lineRule="auto"/>
              <w:ind w:left="0" w:right="0" w:firstLine="0"/>
              <w:jc w:val="left"/>
              <w:rPr>
                <w:rFonts w:ascii="Times New Roman" w:eastAsia="Times New Roman" w:hAnsi="Times New Roman" w:cs="Times New Roman"/>
                <w:b/>
              </w:rPr>
            </w:pPr>
          </w:p>
        </w:tc>
        <w:tc>
          <w:tcPr>
            <w:tcW w:w="0" w:type="auto"/>
            <w:shd w:val="clear" w:color="auto" w:fill="F2F2F2"/>
            <w:vAlign w:val="center"/>
            <w:hideMark/>
          </w:tcPr>
          <w:p w14:paraId="014BC173"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1</w:t>
            </w:r>
          </w:p>
        </w:tc>
      </w:tr>
      <w:tr w:rsidR="00AD7400" w14:paraId="7CED6210" w14:textId="77777777">
        <w:trPr>
          <w:tblCellSpacing w:w="15" w:type="dxa"/>
        </w:trPr>
        <w:tc>
          <w:tcPr>
            <w:tcW w:w="0" w:type="auto"/>
            <w:vAlign w:val="center"/>
            <w:hideMark/>
          </w:tcPr>
          <w:p w14:paraId="55F23C19" w14:textId="77777777" w:rsidR="00AD7400" w:rsidRDefault="00C61BB6">
            <w:pPr>
              <w:spacing w:after="0" w:line="240"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Djeca u godini prije polaska u školu (dijete koje u godini upisa navršava dob za obvezni program predškole)</w:t>
            </w:r>
          </w:p>
          <w:p w14:paraId="48F86E96" w14:textId="77777777" w:rsidR="00AD7400" w:rsidRDefault="00AD7400">
            <w:pPr>
              <w:spacing w:after="0" w:line="240" w:lineRule="auto"/>
              <w:ind w:left="0" w:right="0" w:firstLine="0"/>
              <w:jc w:val="left"/>
              <w:rPr>
                <w:rFonts w:ascii="Times New Roman" w:eastAsia="Times New Roman" w:hAnsi="Times New Roman" w:cs="Times New Roman"/>
                <w:b/>
              </w:rPr>
            </w:pPr>
          </w:p>
        </w:tc>
        <w:tc>
          <w:tcPr>
            <w:tcW w:w="0" w:type="auto"/>
            <w:shd w:val="clear" w:color="auto" w:fill="F2F2F2"/>
            <w:vAlign w:val="center"/>
            <w:hideMark/>
          </w:tcPr>
          <w:p w14:paraId="7DB752B8" w14:textId="77777777" w:rsidR="00AD7400" w:rsidRDefault="00C61BB6">
            <w:pPr>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b/>
                <w:bCs/>
              </w:rPr>
              <w:t>4</w:t>
            </w:r>
          </w:p>
        </w:tc>
      </w:tr>
    </w:tbl>
    <w:p w14:paraId="39D7FE84" w14:textId="77777777" w:rsidR="00AD7400" w:rsidRDefault="00C61BB6">
      <w:pPr>
        <w:spacing w:before="100" w:beforeAutospacing="1" w:after="100" w:afterAutospacing="1" w:line="240"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(3) Red prvenstva za upis djece utvrđuje se prema ukupnom broju ostvarenih bodova.</w:t>
      </w:r>
    </w:p>
    <w:p w14:paraId="2E4BEDCA" w14:textId="77777777" w:rsidR="00AD7400" w:rsidRDefault="00C61BB6">
      <w:pPr>
        <w:spacing w:before="100" w:beforeAutospacing="1" w:after="100" w:afterAutospacing="1" w:line="240"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(4) Ako dvoje ili više djece ostvari jednak broj bodova, prednost pri upisu ima dijete koje ima prebivalište na području općine Podgora.</w:t>
      </w:r>
    </w:p>
    <w:p w14:paraId="31EE1E13" w14:textId="77777777" w:rsidR="00AD7400" w:rsidRDefault="00C61BB6">
      <w:pPr>
        <w:spacing w:before="100" w:beforeAutospacing="1" w:after="100" w:afterAutospacing="1" w:line="240"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(5) Ako i nakon primjene kriterija iz stavka 4. ovoga članka dvoje ili više djece ostvari jednak broj bodova, prednost ima starije dijete.</w:t>
      </w:r>
    </w:p>
    <w:p w14:paraId="17048184" w14:textId="77777777" w:rsidR="00AD7400" w:rsidRDefault="00C61BB6">
      <w:pPr>
        <w:spacing w:before="100" w:beforeAutospacing="1" w:after="100" w:afterAutospacing="1" w:line="240"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(6) Bodovi se mogu kumulirati po više kriterija ako dijete ispunjava uvjete za ostvarivanje tih kriterija.</w:t>
      </w:r>
    </w:p>
    <w:p w14:paraId="22E96ACA" w14:textId="77777777" w:rsidR="00AD7400" w:rsidRDefault="00C61BB6">
      <w:pPr>
        <w:spacing w:before="100" w:beforeAutospacing="1" w:after="100" w:afterAutospacing="1" w:line="240" w:lineRule="auto"/>
        <w:ind w:left="0" w:right="0" w:firstLine="0"/>
        <w:jc w:val="left"/>
        <w:rPr>
          <w:rFonts w:ascii="Times New Roman" w:eastAsia="Times New Roman" w:hAnsi="Times New Roman" w:cs="Times New Roman"/>
          <w:sz w:val="24"/>
          <w:szCs w:val="24"/>
        </w:rPr>
      </w:pPr>
      <w:r>
        <w:rPr>
          <w:rFonts w:ascii="Times New Roman" w:eastAsia="Times New Roman" w:hAnsi="Times New Roman" w:cs="Times New Roman"/>
        </w:rPr>
        <w:t>(7) Kriteriji prednosti pri upisu dokazuju se odgovarajućom dokumentacijom</w:t>
      </w:r>
      <w:r>
        <w:rPr>
          <w:rFonts w:ascii="Times New Roman" w:eastAsia="Times New Roman" w:hAnsi="Times New Roman" w:cs="Times New Roman"/>
          <w:sz w:val="24"/>
          <w:szCs w:val="24"/>
        </w:rPr>
        <w:t xml:space="preserve"> propisanom natječajem za upis djece u Vrtić.</w:t>
      </w:r>
    </w:p>
    <w:p w14:paraId="6FB285F2" w14:textId="77777777" w:rsidR="00AD7400" w:rsidRDefault="00C61BB6">
      <w:pPr>
        <w:shd w:val="clear" w:color="auto" w:fill="FFFFFF"/>
        <w:spacing w:before="100" w:beforeAutospacing="1" w:after="0" w:line="240" w:lineRule="auto"/>
        <w:ind w:left="0" w:right="0" w:firstLine="0"/>
        <w:jc w:val="center"/>
        <w:textAlignment w:val="baseline"/>
        <w:rPr>
          <w:rFonts w:ascii="Times New Roman" w:eastAsia="Times New Roman" w:hAnsi="Times New Roman" w:cs="Times New Roman"/>
        </w:rPr>
      </w:pPr>
      <w:r>
        <w:rPr>
          <w:rFonts w:ascii="Times New Roman" w:eastAsia="Times New Roman" w:hAnsi="Times New Roman" w:cs="Times New Roman"/>
        </w:rPr>
        <w:t>Članak 16.</w:t>
      </w:r>
    </w:p>
    <w:p w14:paraId="2EC98874" w14:textId="77777777" w:rsidR="00AD7400" w:rsidRDefault="00C61BB6">
      <w:pPr>
        <w:shd w:val="clear" w:color="auto" w:fill="FFFFFF"/>
        <w:spacing w:before="100" w:beforeAutospacing="1" w:after="0" w:line="240" w:lineRule="auto"/>
        <w:ind w:left="0" w:right="0" w:firstLine="0"/>
        <w:textAlignment w:val="baseline"/>
        <w:rPr>
          <w:rFonts w:ascii="Times New Roman" w:eastAsia="Times New Roman" w:hAnsi="Times New Roman" w:cs="Times New Roman"/>
        </w:rPr>
      </w:pPr>
      <w:r>
        <w:rPr>
          <w:rFonts w:ascii="Times New Roman" w:eastAsia="Times New Roman" w:hAnsi="Times New Roman" w:cs="Times New Roman"/>
        </w:rPr>
        <w:t>(1) Roditelji odnosno skrbnici djece koja nemaju prebivalište na području Općine Podgora sudjeluju u podmirenju troškova boravka djeteta sukladno Odluci osnivača o visini upisnine i naknade za boravak djece u Dječjem vrtiću Morski konjić, Podgora.</w:t>
      </w:r>
    </w:p>
    <w:p w14:paraId="0484A795" w14:textId="77777777" w:rsidR="00AD7400" w:rsidRDefault="00C61BB6">
      <w:pPr>
        <w:shd w:val="clear" w:color="auto" w:fill="FFFFFF"/>
        <w:spacing w:before="100" w:beforeAutospacing="1" w:after="0" w:line="240" w:lineRule="auto"/>
        <w:ind w:left="0" w:right="0" w:firstLine="0"/>
        <w:textAlignment w:val="baseline"/>
        <w:rPr>
          <w:rFonts w:ascii="Times New Roman" w:eastAsia="Times New Roman" w:hAnsi="Times New Roman" w:cs="Times New Roman"/>
        </w:rPr>
      </w:pPr>
      <w:r>
        <w:rPr>
          <w:rFonts w:ascii="Times New Roman" w:eastAsia="Times New Roman" w:hAnsi="Times New Roman" w:cs="Times New Roman"/>
        </w:rPr>
        <w:t>(2) Dio troškova boravka djeteta može se sufinancirati od strane jedinice lokalne ili područne (regionalne) samouprave u kojoj roditelj odnosno skrbnik ima prebivalište, na temelju sporazuma ili drugog odgovarajućeg akta.</w:t>
      </w:r>
    </w:p>
    <w:p w14:paraId="701D9FA5" w14:textId="77777777" w:rsidR="00AD7400" w:rsidRDefault="00C61BB6">
      <w:pPr>
        <w:shd w:val="clear" w:color="auto" w:fill="FFFFFF"/>
        <w:spacing w:before="100" w:beforeAutospacing="1" w:after="0" w:line="240" w:lineRule="auto"/>
        <w:ind w:left="0" w:right="0" w:firstLine="0"/>
        <w:textAlignment w:val="baseline"/>
        <w:rPr>
          <w:rFonts w:ascii="Times New Roman" w:eastAsia="Times New Roman" w:hAnsi="Times New Roman" w:cs="Times New Roman"/>
        </w:rPr>
      </w:pPr>
      <w:r>
        <w:rPr>
          <w:rFonts w:ascii="Times New Roman" w:eastAsia="Times New Roman" w:hAnsi="Times New Roman" w:cs="Times New Roman"/>
        </w:rPr>
        <w:t>(3) Dijete se smatra djetetom s područja Općine Podgora ako dijete ima prebivalište na području Općine Podgora, a najmanje jedan roditelj odnosno skrbnik ima neprekidno prebivalište na području Općine Podgora u trajanju od najmanje jedne godine do dana podnošenja prijave za upis.</w:t>
      </w:r>
    </w:p>
    <w:p w14:paraId="3B8276B3" w14:textId="77777777" w:rsidR="00AD7400" w:rsidRDefault="00AD7400">
      <w:pPr>
        <w:shd w:val="clear" w:color="auto" w:fill="FFFFFF"/>
        <w:spacing w:before="100" w:beforeAutospacing="1" w:after="0" w:line="240" w:lineRule="auto"/>
        <w:ind w:left="0" w:right="0" w:firstLine="0"/>
        <w:textAlignment w:val="baseline"/>
        <w:rPr>
          <w:rFonts w:ascii="Times New Roman" w:eastAsia="Times New Roman" w:hAnsi="Times New Roman" w:cs="Times New Roman"/>
        </w:rPr>
      </w:pPr>
    </w:p>
    <w:p w14:paraId="17109150" w14:textId="77777777" w:rsidR="00AD7400" w:rsidRDefault="00C61BB6">
      <w:pPr>
        <w:spacing w:line="259" w:lineRule="auto"/>
        <w:ind w:left="11" w:right="10"/>
        <w:jc w:val="center"/>
        <w:rPr>
          <w:rFonts w:ascii="Times New Roman" w:hAnsi="Times New Roman" w:cs="Times New Roman"/>
          <w:b/>
        </w:rPr>
      </w:pPr>
      <w:r>
        <w:rPr>
          <w:rFonts w:ascii="Times New Roman" w:hAnsi="Times New Roman" w:cs="Times New Roman"/>
          <w:b/>
        </w:rPr>
        <w:t>Osnovni dokumenti za upis (obvezna dokumentacija)</w:t>
      </w:r>
    </w:p>
    <w:p w14:paraId="71A36D32" w14:textId="77777777" w:rsidR="00AD7400" w:rsidRDefault="00AD7400">
      <w:pPr>
        <w:ind w:left="731" w:right="10"/>
      </w:pPr>
    </w:p>
    <w:p w14:paraId="25A10DC7" w14:textId="77777777" w:rsidR="00AD7400" w:rsidRDefault="00C61BB6">
      <w:pPr>
        <w:shd w:val="clear" w:color="auto" w:fill="FFFFFF"/>
        <w:spacing w:after="48" w:line="240" w:lineRule="auto"/>
        <w:ind w:left="0" w:right="0" w:firstLine="0"/>
        <w:jc w:val="center"/>
        <w:textAlignment w:val="baseline"/>
        <w:rPr>
          <w:rFonts w:ascii="Times New Roman" w:eastAsia="Times New Roman" w:hAnsi="Times New Roman" w:cs="Times New Roman"/>
        </w:rPr>
      </w:pPr>
      <w:r>
        <w:rPr>
          <w:rFonts w:ascii="Times New Roman" w:eastAsia="Times New Roman" w:hAnsi="Times New Roman" w:cs="Times New Roman"/>
        </w:rPr>
        <w:t>Članak 17.</w:t>
      </w:r>
    </w:p>
    <w:p w14:paraId="2E9A5373" w14:textId="77777777" w:rsidR="00AD7400" w:rsidRDefault="00C61BB6">
      <w:pPr>
        <w:widowControl w:val="0"/>
        <w:spacing w:after="0" w:line="276" w:lineRule="auto"/>
        <w:ind w:left="0" w:right="0" w:firstLine="0"/>
        <w:rPr>
          <w:rFonts w:ascii="Times New Roman" w:eastAsia="Calibri" w:hAnsi="Times New Roman" w:cs="Times New Roman"/>
        </w:rPr>
      </w:pPr>
      <w:r>
        <w:rPr>
          <w:rFonts w:ascii="Times New Roman" w:eastAsia="Calibri" w:hAnsi="Times New Roman" w:cs="Times New Roman"/>
        </w:rPr>
        <w:t xml:space="preserve">(1) Roditelj je dužan prilikom podnošenja prijave za upis priložiti sljedeću obveznu dokumentaciju:  </w:t>
      </w:r>
    </w:p>
    <w:p w14:paraId="7180398B" w14:textId="77777777" w:rsidR="00AD7400" w:rsidRDefault="00C61BB6">
      <w:pPr>
        <w:widowControl w:val="0"/>
        <w:spacing w:after="0" w:line="276" w:lineRule="auto"/>
        <w:ind w:left="0" w:right="0" w:firstLine="0"/>
        <w:rPr>
          <w:rFonts w:ascii="Times New Roman" w:eastAsia="Calibri" w:hAnsi="Times New Roman" w:cs="Times New Roman"/>
        </w:rPr>
      </w:pPr>
      <w:r>
        <w:rPr>
          <w:rFonts w:ascii="Times New Roman" w:eastAsia="Calibri" w:hAnsi="Times New Roman" w:cs="Times New Roman"/>
        </w:rPr>
        <w:t>- izvadak iz matice rođenih ili rodni list djeteta (original ili preslika)</w:t>
      </w:r>
    </w:p>
    <w:p w14:paraId="5F2C705F" w14:textId="77777777" w:rsidR="00AD7400" w:rsidRDefault="00C61BB6">
      <w:pPr>
        <w:widowControl w:val="0"/>
        <w:spacing w:after="0" w:line="276" w:lineRule="auto"/>
        <w:ind w:left="0" w:right="0" w:firstLine="0"/>
        <w:rPr>
          <w:rFonts w:ascii="Times New Roman" w:eastAsia="Calibri" w:hAnsi="Times New Roman" w:cs="Times New Roman"/>
        </w:rPr>
      </w:pPr>
      <w:r>
        <w:rPr>
          <w:rFonts w:ascii="Times New Roman" w:eastAsia="Calibri" w:hAnsi="Times New Roman" w:cs="Times New Roman"/>
        </w:rPr>
        <w:t>- potvrda o obavljenom sistematskom zdravstvenom pregledu, ne stariju od mjesec dana od podnošenja prijave (provjera urednog cijepljenja)</w:t>
      </w:r>
    </w:p>
    <w:p w14:paraId="46DFD57C" w14:textId="77777777" w:rsidR="00AD7400" w:rsidRDefault="00C61BB6">
      <w:pPr>
        <w:widowControl w:val="0"/>
        <w:spacing w:after="0" w:line="276" w:lineRule="auto"/>
        <w:ind w:left="0" w:right="0" w:firstLine="0"/>
        <w:rPr>
          <w:rFonts w:ascii="Times New Roman" w:eastAsia="Calibri" w:hAnsi="Times New Roman" w:cs="Times New Roman"/>
        </w:rPr>
      </w:pPr>
      <w:r>
        <w:rPr>
          <w:rFonts w:ascii="Times New Roman" w:eastAsia="Calibri" w:hAnsi="Times New Roman" w:cs="Times New Roman"/>
        </w:rPr>
        <w:t>- dokaz prebivališta (potvrda/elektronički zapis o prebivalištu ili preslika osobne iskaznice za dijete i roditelje)</w:t>
      </w:r>
    </w:p>
    <w:p w14:paraId="140DE23F" w14:textId="77777777" w:rsidR="00AD7400" w:rsidRDefault="00AD7400">
      <w:pPr>
        <w:widowControl w:val="0"/>
        <w:spacing w:after="0" w:line="276" w:lineRule="auto"/>
        <w:ind w:left="0" w:right="0" w:firstLine="0"/>
        <w:rPr>
          <w:rFonts w:ascii="Times New Roman" w:eastAsia="Calibri" w:hAnsi="Times New Roman" w:cs="Times New Roman"/>
          <w:color w:val="00B050"/>
        </w:rPr>
      </w:pPr>
    </w:p>
    <w:p w14:paraId="73AD4973" w14:textId="77777777" w:rsidR="00AD7400" w:rsidRDefault="00C61BB6">
      <w:pPr>
        <w:widowControl w:val="0"/>
        <w:spacing w:after="0" w:line="276" w:lineRule="auto"/>
        <w:ind w:left="0" w:right="0" w:firstLine="0"/>
        <w:rPr>
          <w:rFonts w:ascii="Times New Roman" w:eastAsia="Calibri" w:hAnsi="Times New Roman" w:cs="Times New Roman"/>
        </w:rPr>
      </w:pPr>
      <w:r>
        <w:rPr>
          <w:rFonts w:ascii="Times New Roman" w:eastAsia="Calibri" w:hAnsi="Times New Roman" w:cs="Times New Roman"/>
        </w:rPr>
        <w:t>(2) Prijava za upis koja ne sadrži svu obveznu dokumentaciju iz stavka 1.  smatra se prijavom koja ne ispunjava formalne uvjete natječaja i neće se uzeti u razmatranje.</w:t>
      </w:r>
    </w:p>
    <w:p w14:paraId="59E7B451" w14:textId="77777777" w:rsidR="00AD7400" w:rsidRDefault="00AD7400">
      <w:pPr>
        <w:widowControl w:val="0"/>
        <w:spacing w:after="0" w:line="276" w:lineRule="auto"/>
        <w:ind w:left="0" w:right="0" w:firstLine="0"/>
        <w:rPr>
          <w:rFonts w:ascii="Times New Roman" w:eastAsia="Calibri" w:hAnsi="Times New Roman" w:cs="Times New Roman"/>
          <w:color w:val="00B050"/>
        </w:rPr>
      </w:pPr>
    </w:p>
    <w:p w14:paraId="28FD64DD" w14:textId="77777777" w:rsidR="00AD7400" w:rsidRDefault="00AD7400">
      <w:pPr>
        <w:widowControl w:val="0"/>
        <w:spacing w:after="0" w:line="276" w:lineRule="auto"/>
        <w:ind w:left="0" w:right="0" w:firstLine="0"/>
        <w:rPr>
          <w:rFonts w:ascii="Times New Roman" w:eastAsia="Calibri" w:hAnsi="Times New Roman" w:cs="Times New Roman"/>
          <w:color w:val="00B050"/>
        </w:rPr>
      </w:pPr>
    </w:p>
    <w:p w14:paraId="1C13392B" w14:textId="77777777" w:rsidR="00AD7400" w:rsidRDefault="00C61BB6">
      <w:pPr>
        <w:spacing w:line="259" w:lineRule="auto"/>
        <w:ind w:left="11" w:right="10"/>
        <w:jc w:val="center"/>
        <w:rPr>
          <w:rFonts w:ascii="Times New Roman" w:hAnsi="Times New Roman" w:cs="Times New Roman"/>
          <w:b/>
        </w:rPr>
      </w:pPr>
      <w:r>
        <w:rPr>
          <w:rFonts w:ascii="Times New Roman" w:hAnsi="Times New Roman" w:cs="Times New Roman"/>
          <w:b/>
        </w:rPr>
        <w:t>Dokumentacija kojom se dokazuje pravo prednosti pri upisu</w:t>
      </w:r>
    </w:p>
    <w:p w14:paraId="2884FA05" w14:textId="77777777" w:rsidR="00AD7400" w:rsidRDefault="00AD7400">
      <w:pPr>
        <w:ind w:left="731" w:right="10"/>
      </w:pPr>
    </w:p>
    <w:p w14:paraId="10784BAA" w14:textId="77777777" w:rsidR="00AD7400" w:rsidRDefault="00C61BB6">
      <w:pPr>
        <w:shd w:val="clear" w:color="auto" w:fill="FFFFFF"/>
        <w:spacing w:after="48" w:line="240" w:lineRule="auto"/>
        <w:ind w:left="0" w:right="0" w:firstLine="0"/>
        <w:jc w:val="center"/>
        <w:textAlignment w:val="baseline"/>
        <w:rPr>
          <w:rFonts w:ascii="Times New Roman" w:eastAsia="Times New Roman" w:hAnsi="Times New Roman" w:cs="Times New Roman"/>
        </w:rPr>
      </w:pPr>
      <w:r>
        <w:rPr>
          <w:rFonts w:ascii="Times New Roman" w:eastAsia="Times New Roman" w:hAnsi="Times New Roman" w:cs="Times New Roman"/>
        </w:rPr>
        <w:lastRenderedPageBreak/>
        <w:t>Članak 18.</w:t>
      </w:r>
    </w:p>
    <w:p w14:paraId="71FB74EC" w14:textId="77777777" w:rsidR="00AD7400" w:rsidRDefault="00C61BB6">
      <w:pPr>
        <w:pStyle w:val="StandardWeb"/>
        <w:rPr>
          <w:color w:val="000000"/>
          <w:sz w:val="22"/>
          <w:szCs w:val="22"/>
        </w:rPr>
      </w:pPr>
      <w:r>
        <w:rPr>
          <w:color w:val="000000"/>
          <w:sz w:val="22"/>
          <w:szCs w:val="22"/>
        </w:rPr>
        <w:t>(1) Roditelj koji se poziva na pravo prednosti pri upisu obvezan je uz prijavu dostaviti dokumentaciju kojom se dokazuje pojedino pravo prednosti, i to:</w:t>
      </w:r>
    </w:p>
    <w:p w14:paraId="56C17C77"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t>Za djecu koja imaju prebivalište na području općine Podgora</w:t>
      </w:r>
      <w:r>
        <w:rPr>
          <w:color w:val="000000"/>
          <w:sz w:val="22"/>
          <w:szCs w:val="22"/>
        </w:rPr>
        <w:br/>
        <w:t>– potvrda ili elektronički zapis o prebivalištu MUP-a RH za dijete i roditelje te izjava o prebivalištu i članovima zajedničkog kućanstva.</w:t>
      </w:r>
    </w:p>
    <w:p w14:paraId="57D0CF73"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t>Za djecu roditelja invalida Domovinskog rata</w:t>
      </w:r>
      <w:r>
        <w:rPr>
          <w:color w:val="000000"/>
          <w:sz w:val="22"/>
          <w:szCs w:val="22"/>
        </w:rPr>
        <w:br/>
        <w:t>– rješenje nadležnog tijela o priznatom statusu invalida Domovinskog rata.</w:t>
      </w:r>
    </w:p>
    <w:p w14:paraId="00B3500A"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t>Za djecu roditelja korisnika novčane naknade za nezaposlene hrvatske branitelje iz Domovinskog rata</w:t>
      </w:r>
      <w:r>
        <w:rPr>
          <w:color w:val="000000"/>
          <w:sz w:val="22"/>
          <w:szCs w:val="22"/>
        </w:rPr>
        <w:br/>
        <w:t>– rješenje ili potvrda nadležnog tijela o pravu na novčanu naknadu za nezaposlene hrvatske branitelje iz Domovinskog rata.</w:t>
      </w:r>
    </w:p>
    <w:p w14:paraId="7A123A44"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t>Za djecu roditelja korisnika novčane naknade za civilne stradalnike iz Domovinskog rata</w:t>
      </w:r>
      <w:r>
        <w:rPr>
          <w:color w:val="000000"/>
          <w:sz w:val="22"/>
          <w:szCs w:val="22"/>
        </w:rPr>
        <w:br/>
        <w:t>– rješenje ili potvrda nadležnog tijela o pravu na novčanu naknadu za civilne stradalnike iz Domovinskog rata.</w:t>
      </w:r>
    </w:p>
    <w:p w14:paraId="28522A1B"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t>Za dijete iz obitelji s oba roditelja zaposlena</w:t>
      </w:r>
      <w:r>
        <w:rPr>
          <w:color w:val="000000"/>
          <w:sz w:val="22"/>
          <w:szCs w:val="22"/>
        </w:rPr>
        <w:br/>
        <w:t>– potvrda ili elektronički zapis oba roditelja o podacima evidentiranim u matičnoj evidenciji HZMO-a (ne stariji od mjesec dana od dana podnošenja prijave),</w:t>
      </w:r>
      <w:r>
        <w:rPr>
          <w:color w:val="000000"/>
          <w:sz w:val="22"/>
          <w:szCs w:val="22"/>
        </w:rPr>
        <w:br/>
        <w:t>– za roditelje zaposlene u inozemstvu ugovor o radu ili potvrda nadležnog tijela kojom se dokazuje postojanje radnog odnosa odnosno mirovinskog osiguranja temeljenog na radu.</w:t>
      </w:r>
    </w:p>
    <w:p w14:paraId="7326264C"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t>Za dijete iz obitelji s jednim zaposlenim roditeljem</w:t>
      </w:r>
      <w:r>
        <w:rPr>
          <w:color w:val="000000"/>
          <w:sz w:val="22"/>
          <w:szCs w:val="22"/>
        </w:rPr>
        <w:br/>
        <w:t>– potvrda ili elektronički zapis zaposlenog roditelja o podacima evidentiranim u matičnoj evidenciji HZMO-a (ne stariji od mjesec dana od dana podnošenja prijave),</w:t>
      </w:r>
      <w:r>
        <w:rPr>
          <w:color w:val="000000"/>
          <w:sz w:val="22"/>
          <w:szCs w:val="22"/>
        </w:rPr>
        <w:br/>
        <w:t>– za roditelja zaposlenog u inozemstvu ugovor o radu ili potvrda nadležnog tijela kojom se dokazuje postojanje radnog odnosa odnosno mirovinskog osiguranja temeljenog na radu.</w:t>
      </w:r>
    </w:p>
    <w:p w14:paraId="19981F4F"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t>Za djecu iz obitelji s troje ili više djece</w:t>
      </w:r>
      <w:r>
        <w:rPr>
          <w:color w:val="000000"/>
          <w:sz w:val="22"/>
          <w:szCs w:val="22"/>
        </w:rPr>
        <w:br/>
        <w:t>– preslike rodnih listova ili izvodi iz matične knjige rođenih za svu djecu koja žive u zajedničkom kućanstvu (neovisno o datumu izdavanja).</w:t>
      </w:r>
    </w:p>
    <w:p w14:paraId="7BF5CA2D"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t>Za djecu s teškoćama u razvoju i kroničnim bolestima</w:t>
      </w:r>
      <w:r>
        <w:rPr>
          <w:color w:val="000000"/>
          <w:sz w:val="22"/>
          <w:szCs w:val="22"/>
        </w:rPr>
        <w:br/>
        <w:t>– nalaz i mišljenje nadležnog tijela iz sustava socijalne skrbi i/ili potvrda izabranog pedijatra odnosno liječnika obiteljske medicine iz kojih je razvidno da je razmjer teškoća u razvoju ili kronične bolesti u skladu s listom oštećenja funkcionalnih sposobnosti sukladno propisu kojim se uređuje metodologija vještačenja.</w:t>
      </w:r>
    </w:p>
    <w:p w14:paraId="1F5A0E32"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t>Za djecu samohranih roditelja</w:t>
      </w:r>
      <w:r>
        <w:rPr>
          <w:color w:val="000000"/>
          <w:sz w:val="22"/>
          <w:szCs w:val="22"/>
        </w:rPr>
        <w:br/>
        <w:t>– elektronički zapis ili izvadak iz matice rođenih djeteta te smrtni list ili izvadak iz matice umrlih za preminulog roditelja ili potvrda o nestanku drugog roditelja ili drugi dokaz nadležnog tijela kojim se dokazuje da roditelj sam skrbi o djetetu.</w:t>
      </w:r>
    </w:p>
    <w:p w14:paraId="5CDF52BA"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t>Za djecu iz jednoroditeljskih obitelji</w:t>
      </w:r>
      <w:r>
        <w:rPr>
          <w:color w:val="000000"/>
          <w:sz w:val="22"/>
          <w:szCs w:val="22"/>
        </w:rPr>
        <w:br/>
        <w:t>– elektronički zapis ili izvadak iz matice rođenih djeteta te presuda o razvodu braka ili odluka suda o povjeri djeteta na stanovanje ili izvješće o provedenom postupku obveznog savjetovanja pri Hrvatskom zavodu za socijalni rad ili drugi dokaz da drugi roditelj ne živi u zajedničkom kućanstvu.</w:t>
      </w:r>
    </w:p>
    <w:p w14:paraId="7E759D1B"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t>Za djecu osoba s invaliditetom upisanih u Hrvatski registar osoba s invaliditetom</w:t>
      </w:r>
      <w:r>
        <w:rPr>
          <w:color w:val="000000"/>
          <w:sz w:val="22"/>
          <w:szCs w:val="22"/>
        </w:rPr>
        <w:br/>
        <w:t>– potvrda, elektronički zapis ili rješenje o upisu roditelja u Hrvatski registar osoba s invaliditetom.</w:t>
      </w:r>
    </w:p>
    <w:p w14:paraId="01191876"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lastRenderedPageBreak/>
        <w:t>Za djecu koja su ostvarila pravo na socijalnu uslugu smještaja u udomiteljskoj obitelji, djecu smještenu u ustanovi socijalne skrbi ili djecu kojima je dodijeljen skrbnik</w:t>
      </w:r>
      <w:r>
        <w:rPr>
          <w:color w:val="000000"/>
          <w:sz w:val="22"/>
          <w:szCs w:val="22"/>
        </w:rPr>
        <w:br/>
        <w:t>– sudska odluka, rješenje ili potvrda Hrvatskog zavoda za socijalni rad kojom se dokazuje jedna od navedenih okolnosti.</w:t>
      </w:r>
    </w:p>
    <w:p w14:paraId="3ACC1FE3"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t>Za djecu roditelja koji primaju doplatak za djecu ili su korisnici zajamčene minimalne naknade</w:t>
      </w:r>
      <w:r>
        <w:rPr>
          <w:color w:val="000000"/>
          <w:sz w:val="22"/>
          <w:szCs w:val="22"/>
        </w:rPr>
        <w:br/>
        <w:t>– rješenje ili potvrda odnosno elektronički zapis HZMO-a o pravu na doplatak za djecu i/ili rješenje nadležnog tijela o priznavanju prava na zajamčenu minimalnu naknadu.</w:t>
      </w:r>
    </w:p>
    <w:p w14:paraId="43F02A12"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t>Za djecu kojima su brat ili sestra korisnici usluga Vrtića</w:t>
      </w:r>
      <w:r>
        <w:rPr>
          <w:color w:val="000000"/>
          <w:sz w:val="22"/>
          <w:szCs w:val="22"/>
        </w:rPr>
        <w:br/>
        <w:t>– potvrda Vrtića o pohađanju programa i urednom podmirenju obveza prema Vrtiću.</w:t>
      </w:r>
    </w:p>
    <w:p w14:paraId="6F8ADB57" w14:textId="77777777" w:rsidR="00AD7400" w:rsidRDefault="00C61BB6">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Pr>
          <w:rStyle w:val="Naglaeno"/>
          <w:color w:val="000000"/>
          <w:sz w:val="22"/>
          <w:szCs w:val="22"/>
        </w:rPr>
        <w:t>Za djecu u godini prije polaska u školu</w:t>
      </w:r>
      <w:r>
        <w:rPr>
          <w:color w:val="000000"/>
          <w:sz w:val="22"/>
          <w:szCs w:val="22"/>
        </w:rPr>
        <w:br/>
        <w:t xml:space="preserve">– provjera uvidom u izvadak iz matice rođenih ili rodni list djeteta koji se dostavlja u sklopu obvezne dokumentacije </w:t>
      </w:r>
    </w:p>
    <w:p w14:paraId="3D0D7A8A" w14:textId="77777777" w:rsidR="00AD7400" w:rsidRDefault="00C61BB6">
      <w:pPr>
        <w:pStyle w:val="StandardWeb"/>
        <w:rPr>
          <w:color w:val="000000"/>
          <w:sz w:val="22"/>
          <w:szCs w:val="22"/>
        </w:rPr>
      </w:pPr>
      <w:r>
        <w:rPr>
          <w:color w:val="000000"/>
          <w:sz w:val="22"/>
          <w:szCs w:val="22"/>
        </w:rPr>
        <w:t>(2) Dokumentacija iz stavka 1. ovoga članka može se dostaviti u neovjerenoj preslici.</w:t>
      </w:r>
    </w:p>
    <w:p w14:paraId="4922C332" w14:textId="77777777" w:rsidR="00AD7400" w:rsidRDefault="00C61BB6">
      <w:pPr>
        <w:pStyle w:val="StandardWeb"/>
        <w:rPr>
          <w:color w:val="000000"/>
          <w:sz w:val="22"/>
          <w:szCs w:val="22"/>
        </w:rPr>
      </w:pPr>
      <w:r>
        <w:rPr>
          <w:color w:val="000000"/>
          <w:sz w:val="22"/>
          <w:szCs w:val="22"/>
        </w:rPr>
        <w:t>(3) Vrtić zadržava pravo uvida u izvornike dokaza iz stavka 1. ovoga članka.</w:t>
      </w:r>
    </w:p>
    <w:p w14:paraId="55A71E71" w14:textId="77777777" w:rsidR="00AD7400" w:rsidRDefault="00AD7400">
      <w:pPr>
        <w:spacing w:line="259" w:lineRule="auto"/>
        <w:ind w:left="11" w:right="10"/>
        <w:jc w:val="center"/>
        <w:rPr>
          <w:rFonts w:ascii="Times New Roman" w:hAnsi="Times New Roman" w:cs="Times New Roman"/>
          <w:b/>
        </w:rPr>
      </w:pPr>
    </w:p>
    <w:p w14:paraId="0747C79F" w14:textId="77777777" w:rsidR="00AD7400" w:rsidRDefault="00C61BB6">
      <w:pPr>
        <w:spacing w:line="259" w:lineRule="auto"/>
        <w:ind w:left="11" w:right="10"/>
        <w:jc w:val="center"/>
        <w:rPr>
          <w:rFonts w:ascii="Times New Roman" w:hAnsi="Times New Roman" w:cs="Times New Roman"/>
          <w:b/>
        </w:rPr>
      </w:pPr>
      <w:r>
        <w:rPr>
          <w:rFonts w:ascii="Times New Roman" w:hAnsi="Times New Roman" w:cs="Times New Roman"/>
          <w:b/>
        </w:rPr>
        <w:t>Prosudba o uključivanju djece u odgojno-obrazovne skupine</w:t>
      </w:r>
    </w:p>
    <w:p w14:paraId="67C1C7D2" w14:textId="77777777" w:rsidR="00AD7400" w:rsidRDefault="00AD7400">
      <w:pPr>
        <w:ind w:left="731" w:right="10"/>
      </w:pPr>
    </w:p>
    <w:p w14:paraId="101BB1D0" w14:textId="77777777" w:rsidR="00AD7400" w:rsidRDefault="00C61BB6">
      <w:pPr>
        <w:shd w:val="clear" w:color="auto" w:fill="FFFFFF"/>
        <w:spacing w:after="48" w:line="240" w:lineRule="auto"/>
        <w:ind w:left="0" w:right="0" w:firstLine="0"/>
        <w:jc w:val="center"/>
        <w:textAlignment w:val="baseline"/>
        <w:rPr>
          <w:rFonts w:ascii="Times New Roman" w:eastAsia="Times New Roman" w:hAnsi="Times New Roman" w:cs="Times New Roman"/>
        </w:rPr>
      </w:pPr>
      <w:r>
        <w:rPr>
          <w:rFonts w:ascii="Times New Roman" w:eastAsia="Times New Roman" w:hAnsi="Times New Roman" w:cs="Times New Roman"/>
        </w:rPr>
        <w:t>Članak 19.</w:t>
      </w:r>
    </w:p>
    <w:p w14:paraId="118128F8" w14:textId="77777777" w:rsidR="00AD7400" w:rsidRDefault="00C61BB6">
      <w:pPr>
        <w:widowControl w:val="0"/>
        <w:spacing w:after="0" w:line="276" w:lineRule="auto"/>
        <w:ind w:left="0" w:right="0" w:firstLine="0"/>
        <w:rPr>
          <w:rFonts w:ascii="Times New Roman" w:eastAsia="Calibri" w:hAnsi="Times New Roman" w:cs="Times New Roman"/>
        </w:rPr>
      </w:pPr>
      <w:r>
        <w:rPr>
          <w:rFonts w:ascii="Times New Roman" w:eastAsia="Calibri" w:hAnsi="Times New Roman" w:cs="Times New Roman"/>
        </w:rPr>
        <w:t>(1) Prije upisa u Vrtić roditelj je obvezan odazvati se pozivu Vrtića i obaviti inicijalni razgovor uz</w:t>
      </w:r>
    </w:p>
    <w:p w14:paraId="230D729C" w14:textId="77777777" w:rsidR="00AD7400" w:rsidRDefault="00C61BB6">
      <w:pPr>
        <w:widowControl w:val="0"/>
        <w:spacing w:after="0" w:line="276" w:lineRule="auto"/>
        <w:ind w:left="0" w:right="0" w:firstLine="0"/>
        <w:rPr>
          <w:rFonts w:ascii="Times New Roman" w:eastAsia="Calibri" w:hAnsi="Times New Roman" w:cs="Times New Roman"/>
        </w:rPr>
      </w:pPr>
      <w:r>
        <w:rPr>
          <w:rFonts w:ascii="Times New Roman" w:eastAsia="Calibri" w:hAnsi="Times New Roman" w:cs="Times New Roman"/>
        </w:rPr>
        <w:t>prisutnost djeteta.</w:t>
      </w:r>
    </w:p>
    <w:p w14:paraId="55F28D35" w14:textId="77777777" w:rsidR="00AD7400" w:rsidRDefault="00AD7400">
      <w:pPr>
        <w:widowControl w:val="0"/>
        <w:spacing w:after="0" w:line="276" w:lineRule="auto"/>
        <w:ind w:left="0" w:right="0" w:firstLine="0"/>
        <w:rPr>
          <w:rFonts w:ascii="Times New Roman" w:eastAsia="Calibri" w:hAnsi="Times New Roman" w:cs="Times New Roman"/>
        </w:rPr>
      </w:pPr>
    </w:p>
    <w:p w14:paraId="55200F7B" w14:textId="77777777" w:rsidR="00AD7400" w:rsidRDefault="00C61BB6">
      <w:pPr>
        <w:widowControl w:val="0"/>
        <w:spacing w:after="0" w:line="276" w:lineRule="auto"/>
        <w:ind w:left="0" w:right="0" w:firstLine="0"/>
        <w:rPr>
          <w:rFonts w:ascii="Times New Roman" w:eastAsia="Calibri" w:hAnsi="Times New Roman" w:cs="Times New Roman"/>
        </w:rPr>
      </w:pPr>
      <w:r>
        <w:rPr>
          <w:rFonts w:ascii="Times New Roman" w:eastAsia="Calibri" w:hAnsi="Times New Roman" w:cs="Times New Roman"/>
        </w:rPr>
        <w:t>(2) Na inicijalnom razgovoru prikupljaju se podaci o razvoju djeteta, njegovim navikama, potrebama, obitelji i drugim specifičnostima, provodi se opažanje djetetova ponašanja i komuniciranja te se dogovaraju odgovarajući postupci prilagodbe na jaslice/vrtić.</w:t>
      </w:r>
    </w:p>
    <w:p w14:paraId="49FECABC" w14:textId="77777777" w:rsidR="00AD7400" w:rsidRDefault="00AD7400">
      <w:pPr>
        <w:widowControl w:val="0"/>
        <w:spacing w:after="0" w:line="276" w:lineRule="auto"/>
        <w:ind w:left="0" w:right="0" w:firstLine="0"/>
        <w:rPr>
          <w:rFonts w:ascii="Times New Roman" w:eastAsia="Calibri" w:hAnsi="Times New Roman" w:cs="Times New Roman"/>
        </w:rPr>
      </w:pPr>
    </w:p>
    <w:p w14:paraId="4EB45B19" w14:textId="77777777" w:rsidR="00AD7400" w:rsidRDefault="00C61BB6">
      <w:pPr>
        <w:widowControl w:val="0"/>
        <w:spacing w:after="0" w:line="276" w:lineRule="auto"/>
        <w:ind w:left="0" w:right="0" w:firstLine="0"/>
        <w:rPr>
          <w:rFonts w:ascii="Times New Roman" w:eastAsia="Calibri" w:hAnsi="Times New Roman" w:cs="Times New Roman"/>
        </w:rPr>
      </w:pPr>
      <w:r>
        <w:rPr>
          <w:rFonts w:ascii="Times New Roman" w:eastAsia="Calibri" w:hAnsi="Times New Roman" w:cs="Times New Roman"/>
        </w:rPr>
        <w:t>(3) Inicijalni razgovor provodi stručno povjerenstvo (stručni suradnici, zdravstveni voditelj i</w:t>
      </w:r>
    </w:p>
    <w:p w14:paraId="7817AEE3" w14:textId="77777777" w:rsidR="00AD7400" w:rsidRDefault="00C61BB6">
      <w:pPr>
        <w:widowControl w:val="0"/>
        <w:spacing w:after="0" w:line="276" w:lineRule="auto"/>
        <w:ind w:left="0" w:right="0" w:firstLine="0"/>
        <w:rPr>
          <w:rFonts w:ascii="Times New Roman" w:eastAsia="Calibri" w:hAnsi="Times New Roman" w:cs="Times New Roman"/>
        </w:rPr>
      </w:pPr>
      <w:r>
        <w:rPr>
          <w:rFonts w:ascii="Times New Roman" w:eastAsia="Calibri" w:hAnsi="Times New Roman" w:cs="Times New Roman"/>
        </w:rPr>
        <w:t>ravnatelj).</w:t>
      </w:r>
    </w:p>
    <w:p w14:paraId="3F9D2E61" w14:textId="77777777" w:rsidR="00AD7400" w:rsidRDefault="00AD7400">
      <w:pPr>
        <w:widowControl w:val="0"/>
        <w:spacing w:after="0" w:line="276" w:lineRule="auto"/>
        <w:ind w:left="0" w:right="0" w:firstLine="0"/>
        <w:rPr>
          <w:rFonts w:ascii="Times New Roman" w:eastAsia="Calibri" w:hAnsi="Times New Roman" w:cs="Times New Roman"/>
        </w:rPr>
      </w:pPr>
    </w:p>
    <w:p w14:paraId="0C091915" w14:textId="77777777" w:rsidR="00AD7400" w:rsidRDefault="00C61BB6">
      <w:pPr>
        <w:widowControl w:val="0"/>
        <w:spacing w:after="0" w:line="276" w:lineRule="auto"/>
        <w:ind w:left="0" w:right="0" w:firstLine="0"/>
        <w:rPr>
          <w:rFonts w:ascii="Times New Roman" w:eastAsia="Calibri" w:hAnsi="Times New Roman" w:cs="Times New Roman"/>
        </w:rPr>
      </w:pPr>
      <w:r>
        <w:rPr>
          <w:rFonts w:ascii="Times New Roman" w:eastAsia="Calibri" w:hAnsi="Times New Roman" w:cs="Times New Roman"/>
        </w:rPr>
        <w:t>(4) Ravnatelj svoje ovlasti u radu stručnog povjerenstva može prenijeti na stručne suradnike.</w:t>
      </w:r>
    </w:p>
    <w:p w14:paraId="5413E5F0" w14:textId="77777777" w:rsidR="00AD7400" w:rsidRDefault="00AD7400">
      <w:pPr>
        <w:widowControl w:val="0"/>
        <w:spacing w:after="0" w:line="276" w:lineRule="auto"/>
        <w:ind w:left="0" w:right="0" w:firstLine="0"/>
        <w:rPr>
          <w:rFonts w:ascii="Times New Roman" w:eastAsia="Calibri" w:hAnsi="Times New Roman" w:cs="Times New Roman"/>
        </w:rPr>
      </w:pPr>
    </w:p>
    <w:p w14:paraId="1A690194" w14:textId="77777777" w:rsidR="00AD7400" w:rsidRDefault="00C61BB6">
      <w:pPr>
        <w:widowControl w:val="0"/>
        <w:spacing w:after="0" w:line="276" w:lineRule="auto"/>
        <w:ind w:left="0" w:right="0" w:firstLine="0"/>
        <w:rPr>
          <w:rFonts w:ascii="Times New Roman" w:eastAsia="Calibri" w:hAnsi="Times New Roman" w:cs="Times New Roman"/>
        </w:rPr>
      </w:pPr>
      <w:r>
        <w:rPr>
          <w:rFonts w:ascii="Times New Roman" w:eastAsia="Calibri" w:hAnsi="Times New Roman" w:cs="Times New Roman"/>
        </w:rPr>
        <w:t>(5) Prosudbu o uključivanju djece u odgojno-obrazovne skupine s redovitim ili posebnim programima za djecu s teškoćama u razvoju, djece sa zdravstvenim teškoćama i neurološkim oštećenjima kao i djece koja imaju priložene preporuke stručnjaka donosi stručno povjerenstvo.</w:t>
      </w:r>
    </w:p>
    <w:p w14:paraId="496E58FE" w14:textId="77777777" w:rsidR="00AD7400" w:rsidRDefault="00AD7400">
      <w:pPr>
        <w:spacing w:after="20" w:line="259" w:lineRule="auto"/>
        <w:ind w:left="711" w:right="0" w:firstLine="0"/>
        <w:jc w:val="left"/>
        <w:rPr>
          <w:rFonts w:ascii="Times New Roman" w:eastAsia="Calibri" w:hAnsi="Times New Roman" w:cs="Times New Roman"/>
        </w:rPr>
      </w:pPr>
    </w:p>
    <w:p w14:paraId="2958D407" w14:textId="77777777" w:rsidR="00AD7400" w:rsidRDefault="00C61BB6">
      <w:pPr>
        <w:spacing w:line="259" w:lineRule="auto"/>
        <w:ind w:left="11" w:right="10"/>
        <w:jc w:val="center"/>
        <w:rPr>
          <w:rFonts w:ascii="Times New Roman" w:hAnsi="Times New Roman" w:cs="Times New Roman"/>
          <w:b/>
        </w:rPr>
      </w:pPr>
      <w:r>
        <w:rPr>
          <w:rFonts w:ascii="Times New Roman" w:hAnsi="Times New Roman" w:cs="Times New Roman"/>
          <w:b/>
        </w:rPr>
        <w:t>Djeca s teškoćama u razvoju</w:t>
      </w:r>
    </w:p>
    <w:p w14:paraId="4FCADC85" w14:textId="77777777" w:rsidR="00AD7400" w:rsidRDefault="00AD7400">
      <w:pPr>
        <w:ind w:left="731" w:right="10"/>
      </w:pPr>
    </w:p>
    <w:p w14:paraId="347ABB33" w14:textId="77777777" w:rsidR="00AD7400" w:rsidRDefault="00C61BB6">
      <w:pPr>
        <w:shd w:val="clear" w:color="auto" w:fill="FFFFFF"/>
        <w:spacing w:after="48" w:line="240" w:lineRule="auto"/>
        <w:ind w:left="0" w:right="0" w:firstLine="0"/>
        <w:jc w:val="center"/>
        <w:textAlignment w:val="baseline"/>
        <w:rPr>
          <w:rFonts w:ascii="Times New Roman" w:eastAsia="Times New Roman" w:hAnsi="Times New Roman" w:cs="Times New Roman"/>
        </w:rPr>
      </w:pPr>
      <w:r>
        <w:rPr>
          <w:rFonts w:ascii="Times New Roman" w:eastAsia="Times New Roman" w:hAnsi="Times New Roman" w:cs="Times New Roman"/>
        </w:rPr>
        <w:t>Članak 20.</w:t>
      </w:r>
    </w:p>
    <w:p w14:paraId="636C680B" w14:textId="77777777" w:rsidR="00AD7400" w:rsidRDefault="00C61BB6">
      <w:pPr>
        <w:shd w:val="clear" w:color="auto" w:fill="FFFFFF"/>
        <w:spacing w:after="48" w:line="240" w:lineRule="auto"/>
        <w:ind w:left="0" w:right="0" w:firstLine="0"/>
        <w:textAlignment w:val="baseline"/>
        <w:rPr>
          <w:rFonts w:ascii="Times New Roman" w:eastAsia="Times New Roman" w:hAnsi="Times New Roman" w:cs="Times New Roman"/>
        </w:rPr>
      </w:pPr>
      <w:r>
        <w:rPr>
          <w:rFonts w:ascii="Times New Roman" w:eastAsia="Times New Roman" w:hAnsi="Times New Roman" w:cs="Times New Roman"/>
        </w:rPr>
        <w:t>(1) Roditelji odnosno skrbnici djeteta s teškoćama u razvoju dužni su prilikom upisa dostaviti relevantnu medicinsku i drugu stručnu dokumentaciju kojom se dokazuju razvojne i zdravstvene teškoće djeteta, uključujući nalaze i preporuke nadležnih stručnjaka, te su obvezni odazvati se na poziv stručnog povjerenstva.</w:t>
      </w:r>
    </w:p>
    <w:p w14:paraId="50E06A00" w14:textId="77777777" w:rsidR="00AD7400" w:rsidRDefault="00AD7400">
      <w:pPr>
        <w:shd w:val="clear" w:color="auto" w:fill="FFFFFF"/>
        <w:spacing w:after="48" w:line="240" w:lineRule="auto"/>
        <w:ind w:left="0" w:right="0" w:firstLine="0"/>
        <w:textAlignment w:val="baseline"/>
        <w:rPr>
          <w:rFonts w:ascii="Times New Roman" w:eastAsia="Times New Roman" w:hAnsi="Times New Roman" w:cs="Times New Roman"/>
        </w:rPr>
      </w:pPr>
    </w:p>
    <w:p w14:paraId="4C4F7371" w14:textId="77777777" w:rsidR="00AD7400" w:rsidRDefault="00C61BB6">
      <w:pPr>
        <w:shd w:val="clear" w:color="auto" w:fill="FFFFFF"/>
        <w:spacing w:after="48" w:line="240" w:lineRule="auto"/>
        <w:ind w:left="0" w:right="0" w:firstLine="0"/>
        <w:textAlignment w:val="baseline"/>
        <w:rPr>
          <w:rFonts w:ascii="Times New Roman" w:eastAsia="Times New Roman" w:hAnsi="Times New Roman" w:cs="Times New Roman"/>
        </w:rPr>
      </w:pPr>
      <w:r>
        <w:rPr>
          <w:rFonts w:ascii="Times New Roman" w:eastAsia="Times New Roman" w:hAnsi="Times New Roman" w:cs="Times New Roman"/>
        </w:rPr>
        <w:t>(2) Stručno povjerenstvo, na temelju procjene psihofizičkog statusa djeteta i dostavljene dokumentacije, utvrđuje mogućnost osiguravanja primjerenih i specifičnih uvjeta za uključivanje djeteta u programe Ustanove.</w:t>
      </w:r>
    </w:p>
    <w:p w14:paraId="1F0C900B" w14:textId="77777777" w:rsidR="00AD7400" w:rsidRDefault="00AD7400">
      <w:pPr>
        <w:shd w:val="clear" w:color="auto" w:fill="FFFFFF"/>
        <w:spacing w:after="48" w:line="240" w:lineRule="auto"/>
        <w:ind w:left="0" w:right="0" w:firstLine="0"/>
        <w:textAlignment w:val="baseline"/>
        <w:rPr>
          <w:rFonts w:ascii="Times New Roman" w:eastAsia="Times New Roman" w:hAnsi="Times New Roman" w:cs="Times New Roman"/>
        </w:rPr>
      </w:pPr>
    </w:p>
    <w:p w14:paraId="3FFEAF3E" w14:textId="77777777" w:rsidR="00AD7400" w:rsidRDefault="00C61BB6">
      <w:pPr>
        <w:shd w:val="clear" w:color="auto" w:fill="FFFFFF"/>
        <w:spacing w:after="48" w:line="240" w:lineRule="auto"/>
        <w:ind w:left="0" w:right="0" w:firstLine="0"/>
        <w:textAlignment w:val="baseline"/>
        <w:rPr>
          <w:rFonts w:ascii="Times New Roman" w:eastAsia="Times New Roman" w:hAnsi="Times New Roman" w:cs="Times New Roman"/>
        </w:rPr>
      </w:pPr>
      <w:r>
        <w:rPr>
          <w:rFonts w:ascii="Times New Roman" w:eastAsia="Times New Roman" w:hAnsi="Times New Roman" w:cs="Times New Roman"/>
        </w:rPr>
        <w:lastRenderedPageBreak/>
        <w:t>(3) Dijete s teškoćama u razvoju može se upisati u Ustanovu ako stručno povjerenstvo utvrdi da postoje uvjeti za njegovo uključivanje u odgojno-obrazovni program te ako Ustanova može osigurati odgovarajuće uvjete.</w:t>
      </w:r>
    </w:p>
    <w:p w14:paraId="2895AEAC" w14:textId="77777777" w:rsidR="00AD7400" w:rsidRDefault="00AD7400">
      <w:pPr>
        <w:shd w:val="clear" w:color="auto" w:fill="FFFFFF"/>
        <w:spacing w:after="48" w:line="240" w:lineRule="auto"/>
        <w:ind w:left="0" w:right="0" w:firstLine="0"/>
        <w:textAlignment w:val="baseline"/>
        <w:rPr>
          <w:rFonts w:ascii="Times New Roman" w:eastAsia="Times New Roman" w:hAnsi="Times New Roman" w:cs="Times New Roman"/>
        </w:rPr>
      </w:pPr>
    </w:p>
    <w:p w14:paraId="115ACB76" w14:textId="77777777" w:rsidR="00AD7400" w:rsidRDefault="00C61BB6">
      <w:pPr>
        <w:shd w:val="clear" w:color="auto" w:fill="FFFFFF"/>
        <w:spacing w:after="48" w:line="240" w:lineRule="auto"/>
        <w:ind w:left="0" w:right="0" w:firstLine="0"/>
        <w:textAlignment w:val="baseline"/>
        <w:rPr>
          <w:rFonts w:ascii="Times New Roman" w:eastAsia="Times New Roman" w:hAnsi="Times New Roman" w:cs="Times New Roman"/>
        </w:rPr>
      </w:pPr>
      <w:r>
        <w:rPr>
          <w:rFonts w:ascii="Times New Roman" w:eastAsia="Times New Roman" w:hAnsi="Times New Roman" w:cs="Times New Roman"/>
        </w:rPr>
        <w:t>(4) Dijete s teškoćama u razvoju može se uključiti u odgojnu skupinu s redovitim programom na temelju stručne procjene i preporuke stručnog povjerenstva.</w:t>
      </w:r>
    </w:p>
    <w:p w14:paraId="633C3293" w14:textId="77777777" w:rsidR="00AD7400" w:rsidRDefault="00AD7400">
      <w:pPr>
        <w:spacing w:after="20" w:line="259" w:lineRule="auto"/>
        <w:ind w:left="711" w:right="0" w:firstLine="0"/>
        <w:jc w:val="left"/>
        <w:rPr>
          <w:rFonts w:ascii="Times New Roman" w:eastAsia="Calibri" w:hAnsi="Times New Roman" w:cs="Times New Roman"/>
        </w:rPr>
      </w:pPr>
    </w:p>
    <w:p w14:paraId="176D20E6" w14:textId="77777777" w:rsidR="00AD7400" w:rsidRDefault="00C61BB6">
      <w:pPr>
        <w:shd w:val="clear" w:color="auto" w:fill="FFFFFF"/>
        <w:spacing w:after="48" w:line="240" w:lineRule="auto"/>
        <w:ind w:left="0" w:right="0" w:firstLine="0"/>
        <w:jc w:val="center"/>
        <w:textAlignment w:val="baseline"/>
        <w:rPr>
          <w:rFonts w:ascii="Times New Roman" w:eastAsia="Times New Roman" w:hAnsi="Times New Roman" w:cs="Times New Roman"/>
        </w:rPr>
      </w:pPr>
      <w:r>
        <w:rPr>
          <w:rFonts w:ascii="Times New Roman" w:eastAsia="Times New Roman" w:hAnsi="Times New Roman" w:cs="Times New Roman"/>
        </w:rPr>
        <w:t>Članak 21.</w:t>
      </w:r>
    </w:p>
    <w:p w14:paraId="5093D5D2" w14:textId="77777777" w:rsidR="00AD7400" w:rsidRDefault="00C61BB6">
      <w:pPr>
        <w:shd w:val="clear" w:color="auto" w:fill="FFFFFF"/>
        <w:spacing w:after="48" w:line="240" w:lineRule="auto"/>
        <w:ind w:left="0" w:right="0" w:firstLine="0"/>
        <w:textAlignment w:val="baseline"/>
        <w:rPr>
          <w:rFonts w:ascii="Times New Roman" w:eastAsia="Times New Roman" w:hAnsi="Times New Roman" w:cs="Times New Roman"/>
        </w:rPr>
      </w:pPr>
      <w:r>
        <w:rPr>
          <w:rFonts w:ascii="Times New Roman" w:eastAsia="Times New Roman" w:hAnsi="Times New Roman" w:cs="Times New Roman"/>
        </w:rPr>
        <w:t>(1) Na temelju procjene stručnog povjerenstva, za dijete s teškoćama u razvoju provodi se pedagoška opservacija, koja u pravilu ne traje dulje od tri (3) mjeseca.</w:t>
      </w:r>
    </w:p>
    <w:p w14:paraId="527EB0F4" w14:textId="77777777" w:rsidR="00AD7400" w:rsidRDefault="00AD7400">
      <w:pPr>
        <w:shd w:val="clear" w:color="auto" w:fill="FFFFFF"/>
        <w:spacing w:after="48" w:line="240" w:lineRule="auto"/>
        <w:ind w:left="0" w:right="0" w:firstLine="0"/>
        <w:textAlignment w:val="baseline"/>
        <w:rPr>
          <w:rFonts w:ascii="Times New Roman" w:eastAsia="Times New Roman" w:hAnsi="Times New Roman" w:cs="Times New Roman"/>
        </w:rPr>
      </w:pPr>
    </w:p>
    <w:p w14:paraId="61576E69" w14:textId="77777777" w:rsidR="00AD7400" w:rsidRDefault="00C61BB6">
      <w:pPr>
        <w:shd w:val="clear" w:color="auto" w:fill="FFFFFF"/>
        <w:spacing w:after="48" w:line="240" w:lineRule="auto"/>
        <w:ind w:left="0" w:right="0" w:firstLine="0"/>
        <w:textAlignment w:val="baseline"/>
        <w:rPr>
          <w:rFonts w:ascii="Times New Roman" w:eastAsia="Times New Roman" w:hAnsi="Times New Roman" w:cs="Times New Roman"/>
        </w:rPr>
      </w:pPr>
      <w:r>
        <w:rPr>
          <w:rFonts w:ascii="Times New Roman" w:eastAsia="Times New Roman" w:hAnsi="Times New Roman" w:cs="Times New Roman"/>
        </w:rPr>
        <w:t>(2) O duljini dnevnog, odnosno tjednog boravka djeteta u Vrtiću za vrijeme trajanja pedagoške opservacije odlučuje stručno povjerenstvo, u skladu s potrebama i dobrobiti djeteta.</w:t>
      </w:r>
    </w:p>
    <w:p w14:paraId="72338FF4" w14:textId="77777777" w:rsidR="00AD7400" w:rsidRDefault="00AD7400">
      <w:pPr>
        <w:shd w:val="clear" w:color="auto" w:fill="FFFFFF"/>
        <w:spacing w:after="48" w:line="240" w:lineRule="auto"/>
        <w:ind w:left="0" w:right="0" w:firstLine="0"/>
        <w:textAlignment w:val="baseline"/>
        <w:rPr>
          <w:rFonts w:ascii="Times New Roman" w:eastAsia="Times New Roman" w:hAnsi="Times New Roman" w:cs="Times New Roman"/>
        </w:rPr>
      </w:pPr>
    </w:p>
    <w:p w14:paraId="3F266D5D" w14:textId="77777777" w:rsidR="00AD7400" w:rsidRDefault="00C61BB6">
      <w:pPr>
        <w:shd w:val="clear" w:color="auto" w:fill="FFFFFF"/>
        <w:spacing w:after="48" w:line="240" w:lineRule="auto"/>
        <w:ind w:left="0" w:right="0" w:firstLine="0"/>
        <w:textAlignment w:val="baseline"/>
        <w:rPr>
          <w:rFonts w:ascii="Times New Roman" w:eastAsia="Times New Roman" w:hAnsi="Times New Roman" w:cs="Times New Roman"/>
        </w:rPr>
      </w:pPr>
      <w:r>
        <w:rPr>
          <w:rFonts w:ascii="Times New Roman" w:eastAsia="Times New Roman" w:hAnsi="Times New Roman" w:cs="Times New Roman"/>
        </w:rPr>
        <w:t>(3) Ako se tijekom opservacije utvrdi potreba za njezinim produljenjem, stručno povjerenstvo može donijeti odluku o produljenju pedagoške opservacije.</w:t>
      </w:r>
    </w:p>
    <w:p w14:paraId="403E6E03" w14:textId="77777777" w:rsidR="00AD7400" w:rsidRDefault="00C61BB6">
      <w:pPr>
        <w:shd w:val="clear" w:color="auto" w:fill="FFFFFF"/>
        <w:spacing w:after="48" w:line="240" w:lineRule="auto"/>
        <w:ind w:left="0" w:right="0" w:firstLine="0"/>
        <w:textAlignment w:val="baseline"/>
        <w:rPr>
          <w:rFonts w:ascii="Times New Roman" w:eastAsia="Times New Roman" w:hAnsi="Times New Roman" w:cs="Times New Roman"/>
        </w:rPr>
      </w:pPr>
      <w:r>
        <w:rPr>
          <w:rFonts w:ascii="Times New Roman" w:eastAsia="Times New Roman" w:hAnsi="Times New Roman" w:cs="Times New Roman"/>
        </w:rPr>
        <w:t>(4) Nakon završetka pedagoške opservacije, stručno povjerenstvo za svaki pojedini slučaj određuje duljinu boravka djeteta u odgojnoj skupini, uzimajući u obzir psihofizički status, razvojne potrebe i mogućnosti djeteta te organizacijske uvjete Ustanove.</w:t>
      </w:r>
    </w:p>
    <w:p w14:paraId="360F5224" w14:textId="77777777" w:rsidR="00AD7400" w:rsidRDefault="00AD7400">
      <w:pPr>
        <w:spacing w:after="20" w:line="259" w:lineRule="auto"/>
        <w:ind w:left="0" w:right="0" w:firstLine="0"/>
        <w:jc w:val="left"/>
      </w:pPr>
    </w:p>
    <w:p w14:paraId="04CEFBE2" w14:textId="77777777" w:rsidR="00AD7400" w:rsidRDefault="00C61BB6">
      <w:pPr>
        <w:spacing w:after="0" w:line="259" w:lineRule="auto"/>
        <w:ind w:left="711" w:right="0" w:firstLine="0"/>
        <w:jc w:val="left"/>
        <w:rPr>
          <w:rFonts w:ascii="Times New Roman" w:hAnsi="Times New Roman" w:cs="Times New Roman"/>
          <w:color w:val="00B050"/>
        </w:rPr>
      </w:pPr>
      <w:r>
        <w:rPr>
          <w:color w:val="00B050"/>
        </w:rPr>
        <w:t xml:space="preserve"> </w:t>
      </w:r>
    </w:p>
    <w:p w14:paraId="13A1C78C" w14:textId="77777777" w:rsidR="00AD7400" w:rsidRDefault="00C61BB6">
      <w:pPr>
        <w:pStyle w:val="Naslov1"/>
        <w:numPr>
          <w:ilvl w:val="0"/>
          <w:numId w:val="0"/>
        </w:numPr>
        <w:rPr>
          <w:rFonts w:ascii="Times New Roman" w:hAnsi="Times New Roman" w:cs="Times New Roman"/>
        </w:rPr>
      </w:pPr>
      <w:r>
        <w:rPr>
          <w:rFonts w:ascii="Times New Roman" w:hAnsi="Times New Roman" w:cs="Times New Roman"/>
        </w:rPr>
        <w:t xml:space="preserve">IV. LISTA REDA PRVENSTVA S REZULTATIMA PRIJAVA UPISA </w:t>
      </w:r>
    </w:p>
    <w:p w14:paraId="40711369" w14:textId="77777777" w:rsidR="00AD7400" w:rsidRDefault="00C61BB6">
      <w:pPr>
        <w:spacing w:after="8" w:line="259" w:lineRule="auto"/>
        <w:ind w:left="1081" w:right="0" w:firstLine="0"/>
        <w:jc w:val="left"/>
      </w:pPr>
      <w:r>
        <w:rPr>
          <w:b/>
        </w:rPr>
        <w:t xml:space="preserve"> </w:t>
      </w:r>
    </w:p>
    <w:p w14:paraId="4D027CE8" w14:textId="77777777" w:rsidR="00AD7400" w:rsidRDefault="00C61BB6">
      <w:pPr>
        <w:spacing w:after="0" w:line="259" w:lineRule="auto"/>
        <w:ind w:left="0" w:right="0" w:firstLine="0"/>
        <w:jc w:val="center"/>
        <w:rPr>
          <w:rFonts w:ascii="Times New Roman" w:hAnsi="Times New Roman" w:cs="Times New Roman"/>
        </w:rPr>
      </w:pPr>
      <w:r>
        <w:rPr>
          <w:rFonts w:ascii="Times New Roman" w:hAnsi="Times New Roman" w:cs="Times New Roman"/>
        </w:rPr>
        <w:t>Članak 22.</w:t>
      </w:r>
    </w:p>
    <w:p w14:paraId="737EC158"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(1) Poredak djece na Listi reda prvenstva (Lista) utvrđuje se na temelju ukupnog broja bodova ostvarenih prema kriterijima propisanim člankom 15. te ostalim relevantnim odredbama ovog Pravilnika, a u skladu sa Zakonom o predškolskom odgoju i obrazovanju.</w:t>
      </w:r>
    </w:p>
    <w:p w14:paraId="60CC50D7" w14:textId="77777777" w:rsidR="00AD7400" w:rsidRDefault="00AD7400">
      <w:pPr>
        <w:spacing w:after="0" w:line="259" w:lineRule="auto"/>
        <w:ind w:left="0" w:right="0" w:firstLine="0"/>
        <w:jc w:val="left"/>
        <w:rPr>
          <w:rFonts w:ascii="Times New Roman" w:hAnsi="Times New Roman" w:cs="Times New Roman"/>
        </w:rPr>
      </w:pPr>
    </w:p>
    <w:p w14:paraId="19463C52"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(2) Prednost pri upisu, u okviru raspoloživih odnosno slobodnih upisnih mjesta, ostvaruje dijete koje je prema utvrđenim kriterijima ostvarilo veći broj bodova.</w:t>
      </w:r>
    </w:p>
    <w:p w14:paraId="3684E510" w14:textId="77777777" w:rsidR="00AD7400" w:rsidRDefault="00AD7400">
      <w:pPr>
        <w:spacing w:after="0" w:line="259" w:lineRule="auto"/>
        <w:ind w:left="0" w:right="0" w:firstLine="0"/>
        <w:jc w:val="left"/>
        <w:rPr>
          <w:rFonts w:ascii="Times New Roman" w:hAnsi="Times New Roman" w:cs="Times New Roman"/>
        </w:rPr>
      </w:pPr>
    </w:p>
    <w:p w14:paraId="23547766"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(3) Lista reda prvenstva sadrži popis djece koja ostvaruju pravo upisa, po programima i objektima u sastavu Vrtića, s jasno naznačenim brojem ostvarenih bodova za svako dijete.</w:t>
      </w:r>
    </w:p>
    <w:p w14:paraId="7A753CB2" w14:textId="77777777" w:rsidR="00AD7400" w:rsidRDefault="00AD7400">
      <w:pPr>
        <w:spacing w:after="0" w:line="259" w:lineRule="auto"/>
        <w:ind w:left="0" w:right="0" w:firstLine="0"/>
        <w:jc w:val="left"/>
        <w:rPr>
          <w:rFonts w:ascii="Times New Roman" w:hAnsi="Times New Roman" w:cs="Times New Roman"/>
          <w:color w:val="00B050"/>
        </w:rPr>
      </w:pPr>
    </w:p>
    <w:p w14:paraId="7EA68527"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(4) Sastavni dio Liste čine i lista neupisane djece te lista djece koja ne zadovoljavaju formalne uvjete natječaja.</w:t>
      </w:r>
    </w:p>
    <w:p w14:paraId="554F192F" w14:textId="77777777" w:rsidR="00AD7400" w:rsidRDefault="00AD7400">
      <w:pPr>
        <w:spacing w:after="0" w:line="259" w:lineRule="auto"/>
        <w:ind w:left="0" w:right="0" w:firstLine="0"/>
        <w:jc w:val="left"/>
        <w:rPr>
          <w:rFonts w:ascii="Times New Roman" w:hAnsi="Times New Roman" w:cs="Times New Roman"/>
        </w:rPr>
      </w:pPr>
    </w:p>
    <w:p w14:paraId="56860F31"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(5) Pri utvrđivanju Liste reda prvenstva vrednuje se i uvažava isključivo dokumentacija s pripadajućim dokazima koja je zaprimljena u propisanom upisnom roku.</w:t>
      </w:r>
    </w:p>
    <w:p w14:paraId="7001B2F3" w14:textId="77777777" w:rsidR="00AD7400" w:rsidRDefault="00AD7400">
      <w:pPr>
        <w:spacing w:after="0" w:line="259" w:lineRule="auto"/>
        <w:ind w:left="0" w:right="0" w:firstLine="0"/>
        <w:jc w:val="left"/>
        <w:rPr>
          <w:rFonts w:ascii="Times New Roman" w:hAnsi="Times New Roman" w:cs="Times New Roman"/>
        </w:rPr>
      </w:pPr>
    </w:p>
    <w:p w14:paraId="0C3B008D"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(6) Lista reda prvenstva zaključuje se danom donošenja odluke o konačnim rezultatima upisa.</w:t>
      </w:r>
    </w:p>
    <w:p w14:paraId="4E90E6D5" w14:textId="77777777" w:rsidR="00AD7400" w:rsidRDefault="00AD7400">
      <w:pPr>
        <w:spacing w:after="0" w:line="259" w:lineRule="auto"/>
        <w:ind w:left="0" w:right="0" w:firstLine="0"/>
        <w:jc w:val="left"/>
        <w:rPr>
          <w:rFonts w:ascii="Times New Roman" w:hAnsi="Times New Roman" w:cs="Times New Roman"/>
          <w:color w:val="00B050"/>
        </w:rPr>
      </w:pPr>
    </w:p>
    <w:p w14:paraId="27F44967"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(7) Naknadne promjene okolnosti, statusa roditelja odnosno skrbnika ili drugih činjenica temeljem kojih se ostvaruje prednost pri upisu, a koje nastanu nakon zaključenja Liste reda prvenstva, ne utječu na Listu s konačnim rezultatima upisa.</w:t>
      </w:r>
    </w:p>
    <w:p w14:paraId="61B0CDF5" w14:textId="77777777" w:rsidR="00AD7400" w:rsidRDefault="00AD7400">
      <w:pPr>
        <w:spacing w:after="0" w:line="259" w:lineRule="auto"/>
        <w:ind w:left="0" w:right="0" w:firstLine="0"/>
        <w:jc w:val="left"/>
        <w:rPr>
          <w:rFonts w:ascii="Times New Roman" w:hAnsi="Times New Roman" w:cs="Times New Roman"/>
        </w:rPr>
      </w:pPr>
    </w:p>
    <w:p w14:paraId="56DA0C2A"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(8) Lista reda prvenstva objavljuje se na mrežnim stranicama Vrtića te na oglasnoj ploči sjedišta Centra za predškolski odgoj (CPO) Vrtića.</w:t>
      </w:r>
    </w:p>
    <w:p w14:paraId="06119123" w14:textId="77777777" w:rsidR="00AD7400" w:rsidRDefault="00AD7400">
      <w:pPr>
        <w:spacing w:after="0" w:line="259" w:lineRule="auto"/>
        <w:ind w:left="0" w:right="0" w:firstLine="0"/>
        <w:jc w:val="left"/>
        <w:rPr>
          <w:rFonts w:ascii="Times New Roman" w:hAnsi="Times New Roman" w:cs="Times New Roman"/>
          <w:color w:val="00B050"/>
        </w:rPr>
      </w:pPr>
    </w:p>
    <w:p w14:paraId="6AF99213"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(9) Smatra se da je Lista reda prvenstva dostavljena roditelju odnosno skrbniku djeteta danom njezine objave na način propisan stavkom 9. ovoga članka.</w:t>
      </w:r>
    </w:p>
    <w:p w14:paraId="0365E31C" w14:textId="77777777" w:rsidR="00AD7400" w:rsidRDefault="00C61BB6">
      <w:pPr>
        <w:spacing w:after="0" w:line="259" w:lineRule="auto"/>
        <w:ind w:left="0" w:right="0" w:firstLine="0"/>
        <w:jc w:val="left"/>
      </w:pPr>
      <w:r>
        <w:t xml:space="preserve">  </w:t>
      </w:r>
    </w:p>
    <w:p w14:paraId="76C6548D" w14:textId="77777777" w:rsidR="00AD7400" w:rsidRDefault="00C61BB6">
      <w:pPr>
        <w:spacing w:line="259" w:lineRule="auto"/>
        <w:ind w:left="11" w:right="0"/>
        <w:jc w:val="center"/>
        <w:rPr>
          <w:rFonts w:ascii="Times New Roman" w:hAnsi="Times New Roman" w:cs="Times New Roman"/>
        </w:rPr>
      </w:pPr>
      <w:r>
        <w:rPr>
          <w:rFonts w:ascii="Times New Roman" w:hAnsi="Times New Roman" w:cs="Times New Roman"/>
        </w:rPr>
        <w:t xml:space="preserve">Članak 23. </w:t>
      </w:r>
    </w:p>
    <w:p w14:paraId="31A6ABF2" w14:textId="77777777" w:rsidR="00AD7400" w:rsidRDefault="00C61BB6">
      <w:pPr>
        <w:ind w:right="10"/>
        <w:rPr>
          <w:rFonts w:ascii="Times New Roman" w:hAnsi="Times New Roman" w:cs="Times New Roman"/>
        </w:rPr>
      </w:pPr>
      <w:r>
        <w:rPr>
          <w:rFonts w:ascii="Times New Roman" w:hAnsi="Times New Roman" w:cs="Times New Roman"/>
        </w:rPr>
        <w:lastRenderedPageBreak/>
        <w:t>(1) Djeca koja su se prijavila na objavljeni natječaj, ispunjavaju formalne uvjete te su temeljem primjene bodovnih kriterija uvrštena na Listu reda prvenstva, ali zbog ograničenih kapaciteta nisu ostvarila pravo upisa, vode se na listi neupisane djece na razini Ustanove, koja čini sastavni dio Liste iz članka 22. ovoga Pravilnika.</w:t>
      </w:r>
    </w:p>
    <w:p w14:paraId="621F2D2B" w14:textId="77777777" w:rsidR="00AD7400" w:rsidRDefault="00AD7400">
      <w:pPr>
        <w:ind w:left="-15" w:right="10" w:firstLine="0"/>
        <w:rPr>
          <w:rFonts w:ascii="Times New Roman" w:hAnsi="Times New Roman" w:cs="Times New Roman"/>
        </w:rPr>
      </w:pPr>
    </w:p>
    <w:p w14:paraId="6114A4AF" w14:textId="77777777" w:rsidR="00AD7400" w:rsidRDefault="00C61BB6">
      <w:pPr>
        <w:ind w:left="-15" w:right="10" w:firstLine="0"/>
        <w:rPr>
          <w:rFonts w:ascii="Times New Roman" w:hAnsi="Times New Roman" w:cs="Times New Roman"/>
        </w:rPr>
      </w:pPr>
      <w:r>
        <w:rPr>
          <w:rFonts w:ascii="Times New Roman" w:hAnsi="Times New Roman" w:cs="Times New Roman"/>
        </w:rPr>
        <w:t>(2) Djeca iz stavka 1. ovoga članka ostvaruju pravo upisa tijekom pedagoške godine, prema redoslijedu utvrđenom brojem ostvarenih bodova, u slučaju oslobađanja mjesta u odgovarajućoj odgojno-obrazovnoj skupini ili povećanja kapaciteta Ustanove, u skladu s važećim propisima.</w:t>
      </w:r>
    </w:p>
    <w:p w14:paraId="6FFEB426" w14:textId="77777777" w:rsidR="00AD7400" w:rsidRDefault="00AD7400">
      <w:pPr>
        <w:ind w:left="-15" w:right="10" w:firstLine="0"/>
        <w:rPr>
          <w:rFonts w:ascii="Times New Roman" w:hAnsi="Times New Roman" w:cs="Times New Roman"/>
        </w:rPr>
      </w:pPr>
    </w:p>
    <w:p w14:paraId="19520932" w14:textId="77777777" w:rsidR="00AD7400" w:rsidRDefault="00C61BB6">
      <w:pPr>
        <w:ind w:left="-15" w:right="10" w:firstLine="0"/>
        <w:rPr>
          <w:rFonts w:ascii="Times New Roman" w:hAnsi="Times New Roman" w:cs="Times New Roman"/>
        </w:rPr>
      </w:pPr>
      <w:r>
        <w:rPr>
          <w:rFonts w:ascii="Times New Roman" w:hAnsi="Times New Roman" w:cs="Times New Roman"/>
        </w:rPr>
        <w:t>(3) O uključivanju djeteta s liste neupisane djece odlučuje ravnatelj odnosno nadležno tijelo Ustanove, uz poštivanje poretka utvrđenog na Listi reda prvenstva i u skladu s organizacijskim mogućnostima Ustanove.</w:t>
      </w:r>
    </w:p>
    <w:p w14:paraId="7B379283" w14:textId="77777777" w:rsidR="00AD7400" w:rsidRDefault="00AD7400">
      <w:pPr>
        <w:ind w:left="-15" w:right="10" w:firstLine="711"/>
      </w:pPr>
    </w:p>
    <w:p w14:paraId="1DFC9325" w14:textId="77777777" w:rsidR="00AD7400" w:rsidRDefault="00AD7400">
      <w:pPr>
        <w:spacing w:after="0" w:line="259" w:lineRule="auto"/>
        <w:ind w:left="0" w:right="0" w:firstLine="0"/>
        <w:jc w:val="left"/>
      </w:pPr>
    </w:p>
    <w:p w14:paraId="7DA5A71D" w14:textId="77777777" w:rsidR="00AD7400" w:rsidRDefault="00C61BB6">
      <w:pPr>
        <w:pStyle w:val="Naslov1"/>
        <w:numPr>
          <w:ilvl w:val="0"/>
          <w:numId w:val="0"/>
        </w:numPr>
        <w:rPr>
          <w:rFonts w:ascii="Times New Roman" w:hAnsi="Times New Roman" w:cs="Times New Roman"/>
        </w:rPr>
      </w:pPr>
      <w:r>
        <w:rPr>
          <w:rFonts w:ascii="Times New Roman" w:hAnsi="Times New Roman" w:cs="Times New Roman"/>
        </w:rPr>
        <w:t xml:space="preserve">V. PRAVO NA PRIGOVOR </w:t>
      </w:r>
    </w:p>
    <w:p w14:paraId="5708F7F9" w14:textId="77777777" w:rsidR="00AD7400" w:rsidRDefault="00C61BB6">
      <w:pPr>
        <w:spacing w:after="3" w:line="259" w:lineRule="auto"/>
        <w:ind w:left="1081" w:right="0" w:firstLine="0"/>
        <w:jc w:val="left"/>
      </w:pPr>
      <w:r>
        <w:rPr>
          <w:b/>
        </w:rPr>
        <w:t xml:space="preserve"> </w:t>
      </w:r>
    </w:p>
    <w:p w14:paraId="0E1DEFCA" w14:textId="77777777" w:rsidR="00AD7400" w:rsidRDefault="00C61BB6">
      <w:pPr>
        <w:spacing w:after="0" w:line="259" w:lineRule="auto"/>
        <w:ind w:left="0" w:right="0" w:firstLine="0"/>
        <w:jc w:val="center"/>
        <w:rPr>
          <w:rFonts w:ascii="Times New Roman" w:hAnsi="Times New Roman" w:cs="Times New Roman"/>
        </w:rPr>
      </w:pPr>
      <w:r>
        <w:rPr>
          <w:rFonts w:ascii="Times New Roman" w:hAnsi="Times New Roman" w:cs="Times New Roman"/>
        </w:rPr>
        <w:t>Članak 24.</w:t>
      </w:r>
    </w:p>
    <w:p w14:paraId="2D84D42D" w14:textId="77777777" w:rsidR="00AD7400" w:rsidRDefault="00C61BB6">
      <w:pPr>
        <w:pStyle w:val="StandardWeb"/>
        <w:rPr>
          <w:color w:val="000000"/>
          <w:sz w:val="22"/>
          <w:szCs w:val="22"/>
        </w:rPr>
      </w:pPr>
      <w:r>
        <w:rPr>
          <w:color w:val="000000"/>
          <w:sz w:val="22"/>
          <w:szCs w:val="22"/>
        </w:rPr>
        <w:t>(1) Roditelj odnosno skrbnik ima pravo podnijeti prigovor na Listu reda prvenstva u dijelu koji se odnosi na njegovo dijete, u roku od osam (8) dana od dana objave Liste.</w:t>
      </w:r>
    </w:p>
    <w:p w14:paraId="5BCC9A3D" w14:textId="77777777" w:rsidR="00AD7400" w:rsidRDefault="00C61BB6">
      <w:pPr>
        <w:pStyle w:val="StandardWeb"/>
        <w:rPr>
          <w:color w:val="000000"/>
          <w:sz w:val="22"/>
          <w:szCs w:val="22"/>
        </w:rPr>
      </w:pPr>
      <w:r>
        <w:rPr>
          <w:color w:val="000000"/>
          <w:sz w:val="22"/>
          <w:szCs w:val="22"/>
        </w:rPr>
        <w:t>(2) Prigovor se podnosi u pisanom obliku Upravnom vijeću Vrtića, a dostavlja se osobno u upravu Vrtića ili putem elektroničke pošte na službenu adresu elektroničke pošte Vrtića.</w:t>
      </w:r>
    </w:p>
    <w:p w14:paraId="5345F279" w14:textId="77777777" w:rsidR="00AD7400" w:rsidRDefault="00C61BB6">
      <w:pPr>
        <w:pStyle w:val="StandardWeb"/>
        <w:rPr>
          <w:color w:val="000000"/>
          <w:sz w:val="22"/>
          <w:szCs w:val="22"/>
        </w:rPr>
      </w:pPr>
      <w:r>
        <w:rPr>
          <w:color w:val="000000"/>
          <w:sz w:val="22"/>
          <w:szCs w:val="22"/>
        </w:rPr>
        <w:t>(3) Prigovor mora sadržavati podatke o djetetu, roditelju odnosno skrbniku te razloge podnošenja prigovora.</w:t>
      </w:r>
    </w:p>
    <w:p w14:paraId="3D73DD68" w14:textId="77777777" w:rsidR="00AD7400" w:rsidRDefault="00AD7400">
      <w:pPr>
        <w:spacing w:after="0" w:line="259" w:lineRule="auto"/>
        <w:ind w:left="0" w:right="0" w:firstLine="0"/>
        <w:jc w:val="left"/>
        <w:rPr>
          <w:rFonts w:ascii="Times New Roman" w:hAnsi="Times New Roman" w:cs="Times New Roman"/>
        </w:rPr>
      </w:pPr>
    </w:p>
    <w:p w14:paraId="2101A345" w14:textId="77777777" w:rsidR="00AD7400" w:rsidRDefault="00C61BB6">
      <w:pPr>
        <w:spacing w:after="0" w:line="259" w:lineRule="auto"/>
        <w:ind w:left="0" w:right="0" w:firstLine="0"/>
        <w:jc w:val="center"/>
        <w:rPr>
          <w:rFonts w:ascii="Times New Roman" w:hAnsi="Times New Roman" w:cs="Times New Roman"/>
        </w:rPr>
      </w:pPr>
      <w:r>
        <w:rPr>
          <w:rFonts w:ascii="Times New Roman" w:hAnsi="Times New Roman" w:cs="Times New Roman"/>
        </w:rPr>
        <w:t>Članak 25.</w:t>
      </w:r>
    </w:p>
    <w:p w14:paraId="56E1424A"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(1) O prigovoru odlučuje Upravno vijeće Vrtića u roku od petnaest (15) dana od dana isteka roka za podnošenje prigovora.</w:t>
      </w:r>
    </w:p>
    <w:p w14:paraId="1AB901E1" w14:textId="77777777" w:rsidR="00AD7400" w:rsidRDefault="00AD7400">
      <w:pPr>
        <w:spacing w:after="0" w:line="259" w:lineRule="auto"/>
        <w:ind w:left="0" w:right="0" w:firstLine="0"/>
        <w:jc w:val="left"/>
        <w:rPr>
          <w:rFonts w:ascii="Times New Roman" w:hAnsi="Times New Roman" w:cs="Times New Roman"/>
        </w:rPr>
      </w:pPr>
    </w:p>
    <w:p w14:paraId="4689C4EB"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(2) Upravno vijeće može:</w:t>
      </w:r>
    </w:p>
    <w:p w14:paraId="2E543D58"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 odbaciti prigovor ako je podnesen nepravodobno ili od neovlaštene osobe,</w:t>
      </w:r>
    </w:p>
    <w:p w14:paraId="70C227DE"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 odbiti prigovor kao neosnovan i potvrditi Listu reda prvenstva,</w:t>
      </w:r>
    </w:p>
    <w:p w14:paraId="638053C0"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 prihvatiti prigovor i izmijeniti rezultate upisa u skladu s utvrđenim činjenicama.</w:t>
      </w:r>
    </w:p>
    <w:p w14:paraId="4D19E05D" w14:textId="77777777" w:rsidR="00AD7400" w:rsidRDefault="00AD7400">
      <w:pPr>
        <w:spacing w:after="0" w:line="259" w:lineRule="auto"/>
        <w:ind w:left="0" w:right="0" w:firstLine="0"/>
        <w:jc w:val="left"/>
        <w:rPr>
          <w:rFonts w:ascii="Times New Roman" w:hAnsi="Times New Roman" w:cs="Times New Roman"/>
        </w:rPr>
      </w:pPr>
    </w:p>
    <w:p w14:paraId="74C13409"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(3) Ako je prigovor podnesen elektroničkim putem, smatra se da je roditelj odnosno skrbnik dao privolu za dostavu odluke o prigovoru elektroničkim putem, na adresu elektroničke pošte s koje je prigovor upućen, odnosno na drugu adresu navedenu u prigovoru.</w:t>
      </w:r>
    </w:p>
    <w:p w14:paraId="32F63ED2" w14:textId="77777777" w:rsidR="00AD7400" w:rsidRDefault="00AD7400">
      <w:pPr>
        <w:spacing w:after="0" w:line="259" w:lineRule="auto"/>
        <w:ind w:left="0" w:right="0" w:firstLine="0"/>
        <w:jc w:val="left"/>
        <w:rPr>
          <w:rFonts w:ascii="Times New Roman" w:hAnsi="Times New Roman" w:cs="Times New Roman"/>
        </w:rPr>
      </w:pPr>
    </w:p>
    <w:p w14:paraId="2BD4DA61"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(4) Ako je prigovor podnesen osobno ili putem pošte, odluka o prigovoru dostavlja se roditelju odnosno skrbniku putem ovlaštenog pružatelja poštanskih usluga na adresu prebivališta ili boravišta navedenu u prijavi za upis.</w:t>
      </w:r>
    </w:p>
    <w:p w14:paraId="1FCA77C8" w14:textId="77777777" w:rsidR="00AD7400" w:rsidRDefault="00AD7400">
      <w:pPr>
        <w:spacing w:after="0" w:line="259" w:lineRule="auto"/>
        <w:ind w:left="0" w:right="0" w:firstLine="0"/>
        <w:jc w:val="left"/>
        <w:rPr>
          <w:rFonts w:ascii="Times New Roman" w:hAnsi="Times New Roman" w:cs="Times New Roman"/>
        </w:rPr>
      </w:pPr>
    </w:p>
    <w:p w14:paraId="35620481"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(5) Ako roditelj odnosno skrbnik odbije primitak pismena dostavljenog putem ovlaštenog pružatelja poštanskih usluga ili ako dostava ne uspije zbog razloga na strani primatelja, dostava će se obaviti isticanjem pismena na oglasnoj ploči sjedišta Centra za predškolski odgoj (CPO) Vrtića, pri čemu se dostava smatra izvršenom istekom roka od tri (3) dana od dana isticanja pismena, uz poštivanje propisa o zaštiti osobnih podataka.</w:t>
      </w:r>
    </w:p>
    <w:p w14:paraId="0C53A255" w14:textId="77777777" w:rsidR="00AD7400" w:rsidRDefault="00AD7400">
      <w:pPr>
        <w:spacing w:after="0" w:line="259" w:lineRule="auto"/>
        <w:ind w:left="0" w:right="0" w:firstLine="0"/>
        <w:jc w:val="left"/>
        <w:rPr>
          <w:rFonts w:ascii="Times New Roman" w:hAnsi="Times New Roman" w:cs="Times New Roman"/>
        </w:rPr>
      </w:pPr>
    </w:p>
    <w:p w14:paraId="7F8745B5"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(6) Odluka Upravnog vijeća donesena po prigovoru je konačna.</w:t>
      </w:r>
    </w:p>
    <w:p w14:paraId="038A1EC1" w14:textId="77777777" w:rsidR="00AD7400" w:rsidRDefault="00C61BB6">
      <w:pPr>
        <w:spacing w:after="4" w:line="259" w:lineRule="auto"/>
        <w:ind w:left="711" w:right="0" w:firstLine="0"/>
        <w:jc w:val="left"/>
        <w:rPr>
          <w:color w:val="00B050"/>
        </w:rPr>
      </w:pPr>
      <w:r>
        <w:rPr>
          <w:color w:val="00B050"/>
        </w:rPr>
        <w:t xml:space="preserve"> </w:t>
      </w:r>
    </w:p>
    <w:p w14:paraId="64CA781A" w14:textId="77777777" w:rsidR="00AD7400" w:rsidRDefault="00AD7400">
      <w:pPr>
        <w:spacing w:after="4" w:line="259" w:lineRule="auto"/>
        <w:ind w:left="711" w:right="0" w:firstLine="0"/>
        <w:jc w:val="left"/>
      </w:pPr>
    </w:p>
    <w:p w14:paraId="466E5ACE" w14:textId="77777777" w:rsidR="00AD7400" w:rsidRDefault="00C61BB6">
      <w:pPr>
        <w:pStyle w:val="Naslov1"/>
        <w:numPr>
          <w:ilvl w:val="0"/>
          <w:numId w:val="0"/>
        </w:numPr>
        <w:rPr>
          <w:rFonts w:ascii="Times New Roman" w:hAnsi="Times New Roman" w:cs="Times New Roman"/>
        </w:rPr>
      </w:pPr>
      <w:r>
        <w:rPr>
          <w:rFonts w:ascii="Times New Roman" w:hAnsi="Times New Roman" w:cs="Times New Roman"/>
        </w:rPr>
        <w:t xml:space="preserve">VI. LISTA S KONAČNIM REZULTATIMA UPISA-OBJAVA REZULTATA UPISA </w:t>
      </w:r>
    </w:p>
    <w:p w14:paraId="129E771E" w14:textId="77777777" w:rsidR="00AD7400" w:rsidRDefault="00C61BB6">
      <w:pPr>
        <w:spacing w:after="15" w:line="259" w:lineRule="auto"/>
        <w:ind w:left="1081" w:right="0" w:firstLine="0"/>
        <w:jc w:val="left"/>
      </w:pPr>
      <w:r>
        <w:rPr>
          <w:b/>
        </w:rPr>
        <w:t xml:space="preserve"> </w:t>
      </w:r>
      <w:r>
        <w:rPr>
          <w:b/>
        </w:rPr>
        <w:tab/>
        <w:t xml:space="preserve"> </w:t>
      </w:r>
    </w:p>
    <w:p w14:paraId="644C6B0D" w14:textId="77777777" w:rsidR="00AD7400" w:rsidRDefault="00C61BB6">
      <w:pPr>
        <w:spacing w:after="0" w:line="259" w:lineRule="auto"/>
        <w:ind w:left="0" w:right="0" w:firstLine="0"/>
        <w:jc w:val="center"/>
        <w:rPr>
          <w:rFonts w:ascii="Times New Roman" w:hAnsi="Times New Roman" w:cs="Times New Roman"/>
        </w:rPr>
      </w:pPr>
      <w:r>
        <w:rPr>
          <w:rFonts w:ascii="Times New Roman" w:hAnsi="Times New Roman" w:cs="Times New Roman"/>
        </w:rPr>
        <w:lastRenderedPageBreak/>
        <w:t>Članak 26.</w:t>
      </w:r>
    </w:p>
    <w:p w14:paraId="62B3B18E"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(1) Nakon odlučivanja o prigovorima u skladu s člankom 25. ovoga Pravilnika, Povjerenstvo donosi Odluku o utvrđivanju Liste s konačnim rezultatima upisa.</w:t>
      </w:r>
    </w:p>
    <w:p w14:paraId="22AF7AA4" w14:textId="77777777" w:rsidR="00AD7400" w:rsidRDefault="00AD7400">
      <w:pPr>
        <w:spacing w:after="0" w:line="259" w:lineRule="auto"/>
        <w:ind w:left="0" w:right="0" w:firstLine="0"/>
        <w:jc w:val="left"/>
        <w:rPr>
          <w:rFonts w:ascii="Times New Roman" w:hAnsi="Times New Roman" w:cs="Times New Roman"/>
        </w:rPr>
      </w:pPr>
    </w:p>
    <w:p w14:paraId="4100A831"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(2) Lista s konačnim rezultatima upisa, utvrđena Odlukom iz stavka 1. ovoga članka, sastoji se od:</w:t>
      </w:r>
    </w:p>
    <w:p w14:paraId="514125A2"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 Liste upisane djece, s naznačenim brojem ostvarenih bodova;</w:t>
      </w:r>
    </w:p>
    <w:p w14:paraId="4B4D9CC8"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 Liste neupisane djece, s naznačenim brojem ostvarenih bodova te</w:t>
      </w:r>
    </w:p>
    <w:p w14:paraId="7B8471D4"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 Liste djece koja ne zadovoljavaju formalne uvjete natječaja (ukoliko takva lista postoji).</w:t>
      </w:r>
    </w:p>
    <w:p w14:paraId="230FD5AB" w14:textId="77777777" w:rsidR="00AD7400" w:rsidRDefault="00AD7400">
      <w:pPr>
        <w:spacing w:after="0" w:line="259" w:lineRule="auto"/>
        <w:ind w:left="0" w:right="0" w:firstLine="0"/>
        <w:jc w:val="left"/>
        <w:rPr>
          <w:rFonts w:ascii="Times New Roman" w:hAnsi="Times New Roman" w:cs="Times New Roman"/>
        </w:rPr>
      </w:pPr>
    </w:p>
    <w:p w14:paraId="3184BA25"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(3) Roditelj koji odustane od upisa ili odbije ponuđeno mjesto prije donošenja Odluke o utvrđivanju Liste s konačnim rezultatima upisa, dužan je o tome pisanim putem obavijestiti Ustanovu najkasnije do dana donošenja navedene Odluke.</w:t>
      </w:r>
    </w:p>
    <w:p w14:paraId="4BE5D9AF" w14:textId="77777777" w:rsidR="00AD7400" w:rsidRDefault="00AD7400">
      <w:pPr>
        <w:spacing w:after="0" w:line="259" w:lineRule="auto"/>
        <w:ind w:left="0" w:right="0" w:firstLine="0"/>
        <w:jc w:val="left"/>
        <w:rPr>
          <w:rFonts w:ascii="Times New Roman" w:hAnsi="Times New Roman" w:cs="Times New Roman"/>
        </w:rPr>
      </w:pPr>
    </w:p>
    <w:p w14:paraId="4BDCE9E9"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(4) Odbijanje potpisivanja ugovora o ostvarivanju programa predškolskog odgoja smatra se odustankom roditelja od upisa djeteta.</w:t>
      </w:r>
    </w:p>
    <w:p w14:paraId="75067997" w14:textId="77777777" w:rsidR="00AD7400" w:rsidRDefault="00AD7400">
      <w:pPr>
        <w:spacing w:after="0" w:line="259" w:lineRule="auto"/>
        <w:ind w:left="0" w:right="0" w:firstLine="0"/>
        <w:jc w:val="left"/>
        <w:rPr>
          <w:rFonts w:ascii="Times New Roman" w:hAnsi="Times New Roman" w:cs="Times New Roman"/>
        </w:rPr>
      </w:pPr>
    </w:p>
    <w:p w14:paraId="14738FEB"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(5) Lista s konačnim rezultatima upisa zaključuje se danom donošenja Odluke o utvrđivanju Liste s konačnim rezultatima upisa.</w:t>
      </w:r>
    </w:p>
    <w:p w14:paraId="3064D9CD" w14:textId="77777777" w:rsidR="00AD7400" w:rsidRDefault="00AD7400">
      <w:pPr>
        <w:spacing w:after="0" w:line="259" w:lineRule="auto"/>
        <w:ind w:left="0" w:right="0" w:firstLine="0"/>
        <w:jc w:val="left"/>
        <w:rPr>
          <w:rFonts w:ascii="Times New Roman" w:hAnsi="Times New Roman" w:cs="Times New Roman"/>
        </w:rPr>
      </w:pPr>
    </w:p>
    <w:p w14:paraId="2804667D"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(6) Naknadne promjene okolnosti, statusa roditelja odnosno činjenica na temelju kojih se ostvaruje prednost pri upisu, ne utječu na Listu s konačnim rezultatima upisa utvrđenu navedenom Odlukom.</w:t>
      </w:r>
    </w:p>
    <w:p w14:paraId="4BDC9B28" w14:textId="77777777" w:rsidR="00AD7400" w:rsidRDefault="00AD7400">
      <w:pPr>
        <w:spacing w:after="0" w:line="259" w:lineRule="auto"/>
        <w:ind w:left="0" w:right="0" w:firstLine="0"/>
        <w:jc w:val="left"/>
        <w:rPr>
          <w:rFonts w:ascii="Times New Roman" w:hAnsi="Times New Roman" w:cs="Times New Roman"/>
        </w:rPr>
      </w:pPr>
    </w:p>
    <w:p w14:paraId="69392DE3" w14:textId="77777777" w:rsidR="00AD7400" w:rsidRDefault="00C61BB6">
      <w:pPr>
        <w:spacing w:after="0" w:line="259" w:lineRule="auto"/>
        <w:ind w:left="0" w:right="0" w:firstLine="0"/>
        <w:jc w:val="center"/>
        <w:rPr>
          <w:rFonts w:ascii="Times New Roman" w:hAnsi="Times New Roman" w:cs="Times New Roman"/>
        </w:rPr>
      </w:pPr>
      <w:r>
        <w:rPr>
          <w:rFonts w:ascii="Times New Roman" w:hAnsi="Times New Roman" w:cs="Times New Roman"/>
        </w:rPr>
        <w:t>Članak 27.</w:t>
      </w:r>
    </w:p>
    <w:p w14:paraId="51A24DEE"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(1) Djeca koja se, temeljem objavljenog natječaja i primjene bodovnih kriterija, nalaze na Listi neupisane djece, ostvaruju pravo upisa tijekom pedagoške godine, prema redoslijedu i broju ostvarenih bodova, ukoliko se:</w:t>
      </w:r>
    </w:p>
    <w:p w14:paraId="5A9495F3"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 oslobode mjesta u odgojno-obrazovnim skupinama ili</w:t>
      </w:r>
    </w:p>
    <w:p w14:paraId="11497A19"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 poveća kapacitet Ustanove.</w:t>
      </w:r>
    </w:p>
    <w:p w14:paraId="4ADDDD5C" w14:textId="77777777" w:rsidR="00AD7400" w:rsidRDefault="00AD7400">
      <w:pPr>
        <w:spacing w:after="0" w:line="259" w:lineRule="auto"/>
        <w:ind w:left="0" w:right="0" w:firstLine="0"/>
        <w:jc w:val="left"/>
        <w:rPr>
          <w:rFonts w:ascii="Times New Roman" w:hAnsi="Times New Roman" w:cs="Times New Roman"/>
        </w:rPr>
      </w:pPr>
    </w:p>
    <w:p w14:paraId="3C81E8D1"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(2) Upis djece iz stavka 1. ovoga članka provodi se na temelju Liste s konačnim rezultatima upisa, bez ponovnog provođenja natječajnog postupka, sukladno organizacijskim mogućnostima i važećim propisima.</w:t>
      </w:r>
    </w:p>
    <w:p w14:paraId="5ECD5DF6" w14:textId="77777777" w:rsidR="00AD7400" w:rsidRDefault="00AD7400">
      <w:pPr>
        <w:spacing w:after="0" w:line="259" w:lineRule="auto"/>
        <w:ind w:left="0" w:right="0" w:firstLine="0"/>
        <w:jc w:val="left"/>
      </w:pPr>
    </w:p>
    <w:p w14:paraId="079A7D83" w14:textId="77777777" w:rsidR="00AD7400" w:rsidRDefault="00C61BB6">
      <w:pPr>
        <w:spacing w:after="0" w:line="259" w:lineRule="auto"/>
        <w:ind w:left="0" w:right="0" w:firstLine="0"/>
        <w:jc w:val="center"/>
        <w:rPr>
          <w:rFonts w:ascii="Times New Roman" w:hAnsi="Times New Roman" w:cs="Times New Roman"/>
        </w:rPr>
      </w:pPr>
      <w:r>
        <w:rPr>
          <w:b/>
        </w:rPr>
        <w:t xml:space="preserve">    </w:t>
      </w:r>
      <w:r>
        <w:rPr>
          <w:rFonts w:ascii="Times New Roman" w:hAnsi="Times New Roman" w:cs="Times New Roman"/>
        </w:rPr>
        <w:t>Članak 28.</w:t>
      </w:r>
    </w:p>
    <w:p w14:paraId="4CCDC795" w14:textId="77777777" w:rsidR="00AD7400" w:rsidRDefault="00C61BB6">
      <w:pPr>
        <w:spacing w:after="0" w:line="259" w:lineRule="auto"/>
        <w:ind w:left="0" w:right="0" w:firstLine="0"/>
        <w:rPr>
          <w:rFonts w:ascii="Times New Roman" w:hAnsi="Times New Roman" w:cs="Times New Roman"/>
        </w:rPr>
      </w:pPr>
      <w:r>
        <w:rPr>
          <w:rFonts w:ascii="Times New Roman" w:hAnsi="Times New Roman" w:cs="Times New Roman"/>
        </w:rPr>
        <w:t>(1) Lista s konačnim rezultatima upisa, utvrđena Odlukom o utvrđivanju Liste s konačnim rezultatima upisa, objavljuje se na mrežnim stranicama Ustanove te na oglasnoj ploči sjedišta Centra za predškolski odgoj (CPO), uz poštivanje odredbi važećih propisa koji uređuju zaštitu osobnih podataka.</w:t>
      </w:r>
    </w:p>
    <w:p w14:paraId="0D6E736D" w14:textId="77777777" w:rsidR="00AD7400" w:rsidRDefault="00AD7400">
      <w:pPr>
        <w:spacing w:after="0" w:line="259" w:lineRule="auto"/>
        <w:ind w:left="0" w:right="0" w:firstLine="0"/>
        <w:rPr>
          <w:rFonts w:ascii="Times New Roman" w:hAnsi="Times New Roman" w:cs="Times New Roman"/>
        </w:rPr>
      </w:pPr>
    </w:p>
    <w:p w14:paraId="614EDD56" w14:textId="77777777" w:rsidR="00AD7400" w:rsidRDefault="00C61BB6">
      <w:pPr>
        <w:spacing w:after="0" w:line="259" w:lineRule="auto"/>
        <w:ind w:left="0" w:right="0" w:firstLine="0"/>
        <w:rPr>
          <w:rFonts w:ascii="Times New Roman" w:hAnsi="Times New Roman" w:cs="Times New Roman"/>
        </w:rPr>
      </w:pPr>
      <w:r>
        <w:rPr>
          <w:rFonts w:ascii="Times New Roman" w:hAnsi="Times New Roman" w:cs="Times New Roman"/>
        </w:rPr>
        <w:t>(2) Lista s konačnim rezultatima upisa smatra se dostavljenom roditelju danom njene objave.</w:t>
      </w:r>
    </w:p>
    <w:p w14:paraId="298E03AF" w14:textId="77777777" w:rsidR="00AD7400" w:rsidRDefault="00AD7400">
      <w:pPr>
        <w:spacing w:after="0" w:line="259" w:lineRule="auto"/>
        <w:ind w:left="0" w:right="0" w:firstLine="0"/>
        <w:jc w:val="left"/>
      </w:pPr>
    </w:p>
    <w:p w14:paraId="48302970" w14:textId="77777777" w:rsidR="00AD7400" w:rsidRDefault="00C61BB6">
      <w:pPr>
        <w:pStyle w:val="Naslov1"/>
        <w:numPr>
          <w:ilvl w:val="0"/>
          <w:numId w:val="0"/>
        </w:numPr>
        <w:ind w:left="10"/>
      </w:pPr>
      <w:r>
        <w:rPr>
          <w:b w:val="0"/>
        </w:rPr>
        <w:t xml:space="preserve">  </w:t>
      </w:r>
    </w:p>
    <w:p w14:paraId="7AB297DC" w14:textId="77777777" w:rsidR="00AD7400" w:rsidRDefault="00C61BB6">
      <w:pPr>
        <w:spacing w:after="3" w:line="259" w:lineRule="auto"/>
        <w:ind w:left="0" w:right="0" w:firstLine="0"/>
        <w:jc w:val="center"/>
        <w:rPr>
          <w:rFonts w:ascii="Times New Roman" w:hAnsi="Times New Roman" w:cs="Times New Roman"/>
          <w:b/>
        </w:rPr>
      </w:pPr>
      <w:r>
        <w:rPr>
          <w:rFonts w:ascii="Times New Roman" w:hAnsi="Times New Roman" w:cs="Times New Roman"/>
          <w:b/>
        </w:rPr>
        <w:t>Ugovor o pružanju usluga predškolskog odgoja, naobrazbe i skrbi o djeci rane i predškolske dobi</w:t>
      </w:r>
    </w:p>
    <w:p w14:paraId="3078BB86" w14:textId="77777777" w:rsidR="00AD7400" w:rsidRDefault="00AD7400">
      <w:pPr>
        <w:spacing w:after="3" w:line="259" w:lineRule="auto"/>
        <w:ind w:left="0" w:right="0" w:firstLine="0"/>
        <w:jc w:val="left"/>
        <w:rPr>
          <w:rFonts w:ascii="Times New Roman" w:hAnsi="Times New Roman" w:cs="Times New Roman"/>
          <w:b/>
          <w:color w:val="00B050"/>
        </w:rPr>
      </w:pPr>
    </w:p>
    <w:p w14:paraId="22BECD09" w14:textId="77777777" w:rsidR="00AD7400" w:rsidRDefault="00C61BB6">
      <w:pPr>
        <w:spacing w:after="3" w:line="259" w:lineRule="auto"/>
        <w:ind w:left="0" w:right="0" w:firstLine="0"/>
        <w:jc w:val="center"/>
        <w:rPr>
          <w:rFonts w:ascii="Times New Roman" w:hAnsi="Times New Roman" w:cs="Times New Roman"/>
        </w:rPr>
      </w:pPr>
      <w:r>
        <w:rPr>
          <w:rFonts w:ascii="Times New Roman" w:hAnsi="Times New Roman" w:cs="Times New Roman"/>
        </w:rPr>
        <w:t>Članak 29.</w:t>
      </w:r>
    </w:p>
    <w:p w14:paraId="0CCCA572" w14:textId="77777777" w:rsidR="00AD7400" w:rsidRDefault="00C61BB6">
      <w:pPr>
        <w:pStyle w:val="StandardWeb"/>
        <w:rPr>
          <w:color w:val="000000"/>
          <w:sz w:val="22"/>
          <w:szCs w:val="22"/>
        </w:rPr>
      </w:pPr>
      <w:r>
        <w:rPr>
          <w:color w:val="000000"/>
          <w:sz w:val="22"/>
          <w:szCs w:val="22"/>
        </w:rPr>
        <w:t>(1) S roditeljima djece koja su ostvarila pravo upisa u Vrtić sklapa se Ugovor o pružanju usluga predškolskog odgoja, obrazovanja i skrbi o djeci rane i predškolske dobi.</w:t>
      </w:r>
    </w:p>
    <w:p w14:paraId="21F3AB5B" w14:textId="77777777" w:rsidR="00AD7400" w:rsidRDefault="00C61BB6">
      <w:pPr>
        <w:pStyle w:val="StandardWeb"/>
        <w:rPr>
          <w:color w:val="000000"/>
          <w:sz w:val="22"/>
          <w:szCs w:val="22"/>
        </w:rPr>
      </w:pPr>
      <w:r>
        <w:rPr>
          <w:color w:val="000000"/>
          <w:sz w:val="22"/>
          <w:szCs w:val="22"/>
        </w:rPr>
        <w:t>(2) Ugovor potpisuju oba roditelja, osim u slučaju kada jedan roditelj ostvaruje isključivu roditeljsku skrb.</w:t>
      </w:r>
    </w:p>
    <w:p w14:paraId="1C018A97" w14:textId="77777777" w:rsidR="00AD7400" w:rsidRDefault="00C61BB6">
      <w:pPr>
        <w:pStyle w:val="StandardWeb"/>
        <w:rPr>
          <w:color w:val="000000"/>
          <w:sz w:val="22"/>
          <w:szCs w:val="22"/>
        </w:rPr>
      </w:pPr>
      <w:r>
        <w:rPr>
          <w:color w:val="000000"/>
          <w:sz w:val="22"/>
          <w:szCs w:val="22"/>
        </w:rPr>
        <w:t>(3) Ugovor se sklapa na neodređeno vrijeme, za razdoblje korištenja usluga Vrtića, odnosno do ispisa djeteta ili raskida ugovora.</w:t>
      </w:r>
    </w:p>
    <w:p w14:paraId="022E961B" w14:textId="77777777" w:rsidR="00AD7400" w:rsidRDefault="00C61BB6">
      <w:pPr>
        <w:pStyle w:val="StandardWeb"/>
        <w:rPr>
          <w:color w:val="000000"/>
          <w:sz w:val="22"/>
          <w:szCs w:val="22"/>
        </w:rPr>
      </w:pPr>
      <w:r>
        <w:rPr>
          <w:color w:val="000000"/>
          <w:sz w:val="22"/>
          <w:szCs w:val="22"/>
        </w:rPr>
        <w:lastRenderedPageBreak/>
        <w:t>(4) Promjene u organizaciji rada Vrtića, programu rada, cijeni usluga ili drugim uvjetima pružanja usluga uređuju se općim aktima Vrtića ili odlukama osnivača i primjenjuju se na sve korisnike usluga.</w:t>
      </w:r>
    </w:p>
    <w:p w14:paraId="504135B7" w14:textId="77777777" w:rsidR="00AD7400" w:rsidRDefault="00AD7400">
      <w:pPr>
        <w:spacing w:after="3" w:line="259" w:lineRule="auto"/>
        <w:ind w:left="0" w:right="0" w:firstLine="0"/>
        <w:rPr>
          <w:rFonts w:ascii="Times New Roman" w:hAnsi="Times New Roman" w:cs="Times New Roman"/>
        </w:rPr>
      </w:pPr>
    </w:p>
    <w:p w14:paraId="70B69841" w14:textId="77777777" w:rsidR="00AD7400" w:rsidRDefault="00C61BB6">
      <w:pPr>
        <w:jc w:val="center"/>
        <w:rPr>
          <w:rFonts w:ascii="Times New Roman" w:hAnsi="Times New Roman" w:cs="Times New Roman"/>
          <w:b/>
        </w:rPr>
      </w:pPr>
      <w:r>
        <w:rPr>
          <w:rFonts w:ascii="Times New Roman" w:hAnsi="Times New Roman" w:cs="Times New Roman"/>
          <w:b/>
        </w:rPr>
        <w:t>Upis tijekom godine</w:t>
      </w:r>
    </w:p>
    <w:p w14:paraId="27FBE03D" w14:textId="77777777" w:rsidR="00AD7400" w:rsidRDefault="00AD7400">
      <w:pPr>
        <w:jc w:val="center"/>
        <w:rPr>
          <w:rFonts w:ascii="Times New Roman" w:hAnsi="Times New Roman" w:cs="Times New Roman"/>
        </w:rPr>
      </w:pPr>
    </w:p>
    <w:p w14:paraId="04D649EC" w14:textId="77777777" w:rsidR="00AD7400" w:rsidRDefault="00C61BB6">
      <w:pPr>
        <w:jc w:val="center"/>
        <w:rPr>
          <w:rFonts w:ascii="Times New Roman" w:hAnsi="Times New Roman" w:cs="Times New Roman"/>
        </w:rPr>
      </w:pPr>
      <w:r>
        <w:rPr>
          <w:rFonts w:ascii="Times New Roman" w:hAnsi="Times New Roman" w:cs="Times New Roman"/>
        </w:rPr>
        <w:t>Članak 30.</w:t>
      </w:r>
    </w:p>
    <w:p w14:paraId="2BDE9A55" w14:textId="77777777" w:rsidR="00AD7400" w:rsidRDefault="00C61BB6">
      <w:pPr>
        <w:rPr>
          <w:rFonts w:ascii="Times New Roman" w:hAnsi="Times New Roman" w:cs="Times New Roman"/>
        </w:rPr>
      </w:pPr>
      <w:r>
        <w:rPr>
          <w:rFonts w:ascii="Times New Roman" w:hAnsi="Times New Roman" w:cs="Times New Roman"/>
        </w:rPr>
        <w:t>Tijekom pedagoške godine, u Vrtić se mogu upisati djeca čiji roditelji nisu sudjelovali u redovnom postupku upisa temeljem objavljenog natječaja, pod uvjetom da postoje slobodna mjesta za smještaj djece rane i predškolske dobi, odnosno da ne postoje djeca na Listi neupisane djece s Liste s konačnim rezultatima upisa.</w:t>
      </w:r>
    </w:p>
    <w:p w14:paraId="15D3802E" w14:textId="77777777" w:rsidR="00AD7400" w:rsidRDefault="00C61BB6">
      <w:pPr>
        <w:pStyle w:val="Naslov1"/>
        <w:numPr>
          <w:ilvl w:val="0"/>
          <w:numId w:val="0"/>
        </w:numPr>
        <w:ind w:left="10"/>
        <w:rPr>
          <w:color w:val="00B050"/>
        </w:rPr>
      </w:pPr>
      <w:r>
        <w:rPr>
          <w:color w:val="00B050"/>
        </w:rPr>
        <w:t xml:space="preserve">      </w:t>
      </w:r>
    </w:p>
    <w:p w14:paraId="6DE91B42" w14:textId="77777777" w:rsidR="00AD7400" w:rsidRDefault="00AD7400">
      <w:pPr>
        <w:pStyle w:val="Naslov1"/>
        <w:numPr>
          <w:ilvl w:val="0"/>
          <w:numId w:val="0"/>
        </w:numPr>
      </w:pPr>
    </w:p>
    <w:p w14:paraId="22C795CF" w14:textId="77777777" w:rsidR="00AD7400" w:rsidRDefault="00C61BB6">
      <w:pPr>
        <w:spacing w:after="0" w:line="259" w:lineRule="auto"/>
        <w:ind w:left="711" w:right="0" w:firstLine="0"/>
        <w:jc w:val="left"/>
      </w:pPr>
      <w:r>
        <w:rPr>
          <w:b/>
        </w:rPr>
        <w:t xml:space="preserve"> </w:t>
      </w:r>
    </w:p>
    <w:p w14:paraId="5DCAF027" w14:textId="77777777" w:rsidR="00AD7400" w:rsidRDefault="00C61BB6">
      <w:pPr>
        <w:pStyle w:val="Naslov1"/>
        <w:numPr>
          <w:ilvl w:val="0"/>
          <w:numId w:val="0"/>
        </w:numPr>
        <w:rPr>
          <w:rFonts w:ascii="Times New Roman" w:hAnsi="Times New Roman" w:cs="Times New Roman"/>
        </w:rPr>
      </w:pPr>
      <w:r>
        <w:rPr>
          <w:rFonts w:ascii="Times New Roman" w:hAnsi="Times New Roman" w:cs="Times New Roman"/>
        </w:rPr>
        <w:t xml:space="preserve">VI. PROMJENA PROGRAMA ILI ODGOJNO-OBRAZOVNE SKUPINE </w:t>
      </w:r>
    </w:p>
    <w:p w14:paraId="4D6BECB9" w14:textId="77777777" w:rsidR="00AD7400" w:rsidRDefault="00C61BB6">
      <w:pPr>
        <w:spacing w:after="8" w:line="259" w:lineRule="auto"/>
        <w:ind w:left="1081" w:right="0" w:firstLine="0"/>
        <w:jc w:val="left"/>
      </w:pPr>
      <w:r>
        <w:rPr>
          <w:b/>
        </w:rPr>
        <w:t xml:space="preserve"> </w:t>
      </w:r>
    </w:p>
    <w:p w14:paraId="406545E8" w14:textId="77777777" w:rsidR="00AD7400" w:rsidRDefault="00C61BB6">
      <w:pPr>
        <w:spacing w:after="0" w:line="259" w:lineRule="auto"/>
        <w:ind w:left="0" w:right="0" w:firstLine="0"/>
        <w:jc w:val="center"/>
        <w:rPr>
          <w:rFonts w:ascii="Times New Roman" w:hAnsi="Times New Roman" w:cs="Times New Roman"/>
        </w:rPr>
      </w:pPr>
      <w:r>
        <w:rPr>
          <w:rFonts w:ascii="Times New Roman" w:hAnsi="Times New Roman" w:cs="Times New Roman"/>
        </w:rPr>
        <w:t>Članak 31.</w:t>
      </w:r>
    </w:p>
    <w:p w14:paraId="0837A0D0"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(1) Djetetu se može omogućiti promjena programa ili odgojno-obrazovne skupine ukoliko Vrtić ima organizacijske i pedagoške uvjete za takav premještaj.</w:t>
      </w:r>
    </w:p>
    <w:p w14:paraId="592102A2" w14:textId="77777777" w:rsidR="00AD7400" w:rsidRDefault="00AD7400">
      <w:pPr>
        <w:spacing w:after="0" w:line="259" w:lineRule="auto"/>
        <w:ind w:left="0" w:right="0" w:firstLine="0"/>
        <w:jc w:val="left"/>
        <w:rPr>
          <w:rFonts w:ascii="Times New Roman" w:hAnsi="Times New Roman" w:cs="Times New Roman"/>
        </w:rPr>
      </w:pPr>
    </w:p>
    <w:p w14:paraId="626EEE18"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(2) Odluku o promjeni programa ili odgojno-obrazovne skupine donosi ravnatelj, na prijedlog voditelja organizacijske jedinice, uz prethodno mišljenje Povjerenstva za upis.</w:t>
      </w:r>
    </w:p>
    <w:p w14:paraId="54B1087A" w14:textId="77777777" w:rsidR="00AD7400" w:rsidRDefault="00AD7400">
      <w:pPr>
        <w:spacing w:after="0" w:line="259" w:lineRule="auto"/>
        <w:ind w:left="0" w:right="0" w:firstLine="0"/>
        <w:jc w:val="left"/>
        <w:rPr>
          <w:rFonts w:ascii="Times New Roman" w:hAnsi="Times New Roman" w:cs="Times New Roman"/>
        </w:rPr>
      </w:pPr>
    </w:p>
    <w:p w14:paraId="269F1088" w14:textId="77777777" w:rsidR="00AD7400" w:rsidRDefault="00AD7400">
      <w:pPr>
        <w:spacing w:after="0" w:line="259" w:lineRule="auto"/>
        <w:ind w:left="0" w:right="0" w:firstLine="0"/>
        <w:jc w:val="center"/>
        <w:rPr>
          <w:rFonts w:ascii="Times New Roman" w:hAnsi="Times New Roman" w:cs="Times New Roman"/>
        </w:rPr>
      </w:pPr>
    </w:p>
    <w:p w14:paraId="3F49ED93" w14:textId="77777777" w:rsidR="00AD7400" w:rsidRDefault="00C61BB6">
      <w:pPr>
        <w:spacing w:after="0" w:line="259" w:lineRule="auto"/>
        <w:ind w:left="0" w:right="0" w:firstLine="0"/>
        <w:jc w:val="center"/>
        <w:rPr>
          <w:rFonts w:ascii="Times New Roman" w:hAnsi="Times New Roman" w:cs="Times New Roman"/>
        </w:rPr>
      </w:pPr>
      <w:r>
        <w:rPr>
          <w:rFonts w:ascii="Times New Roman" w:hAnsi="Times New Roman" w:cs="Times New Roman"/>
        </w:rPr>
        <w:t>Članak 32.</w:t>
      </w:r>
    </w:p>
    <w:p w14:paraId="122BF4C6"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Vrtić zadržava pravo tijekom pedagoške godine mijenjati organizaciju rada zbog racionalizacije poslovanja, novih ili izvanrednih okolnosti, te primjene pedagoških standarda, što uključuje:</w:t>
      </w:r>
    </w:p>
    <w:p w14:paraId="3B5A17A3"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 premještaj djeteta u drugu odgojnu skupinu ili drugi program bez posebne suglasnosti roditelja,</w:t>
      </w:r>
    </w:p>
    <w:p w14:paraId="0A499B8A"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 promjenu izvršitelja na radnom mjestu odgojitelja u odgojnoj skupini.</w:t>
      </w:r>
    </w:p>
    <w:p w14:paraId="44E0B002" w14:textId="77777777" w:rsidR="00AD7400" w:rsidRDefault="00C61BB6">
      <w:pPr>
        <w:spacing w:after="0" w:line="259" w:lineRule="auto"/>
        <w:ind w:left="711" w:right="0" w:firstLine="0"/>
        <w:jc w:val="left"/>
      </w:pPr>
      <w:r>
        <w:t xml:space="preserve"> </w:t>
      </w:r>
    </w:p>
    <w:p w14:paraId="7ACD2360" w14:textId="77777777" w:rsidR="00AD7400" w:rsidRDefault="00AD7400">
      <w:pPr>
        <w:spacing w:after="0" w:line="259" w:lineRule="auto"/>
        <w:ind w:right="0"/>
        <w:jc w:val="left"/>
      </w:pPr>
    </w:p>
    <w:p w14:paraId="2AD3143C" w14:textId="77777777" w:rsidR="00AD7400" w:rsidRDefault="00C61BB6">
      <w:pPr>
        <w:pStyle w:val="Naslov1"/>
        <w:numPr>
          <w:ilvl w:val="0"/>
          <w:numId w:val="0"/>
        </w:numPr>
        <w:rPr>
          <w:rFonts w:ascii="Times New Roman" w:hAnsi="Times New Roman" w:cs="Times New Roman"/>
        </w:rPr>
      </w:pPr>
      <w:r>
        <w:rPr>
          <w:rFonts w:ascii="Times New Roman" w:hAnsi="Times New Roman" w:cs="Times New Roman"/>
        </w:rPr>
        <w:t xml:space="preserve">VII. ISPIS DJECE </w:t>
      </w:r>
    </w:p>
    <w:p w14:paraId="7EBC0D19" w14:textId="77777777" w:rsidR="00AD7400" w:rsidRDefault="00AD7400">
      <w:pPr>
        <w:spacing w:after="3" w:line="259" w:lineRule="auto"/>
        <w:ind w:left="0" w:right="0" w:firstLine="0"/>
        <w:jc w:val="left"/>
      </w:pPr>
    </w:p>
    <w:p w14:paraId="0F4F66FB" w14:textId="77777777" w:rsidR="00AD7400" w:rsidRDefault="00C61BB6">
      <w:pPr>
        <w:ind w:right="10"/>
        <w:jc w:val="center"/>
        <w:rPr>
          <w:rFonts w:ascii="Times New Roman" w:hAnsi="Times New Roman" w:cs="Times New Roman"/>
          <w:b/>
        </w:rPr>
      </w:pPr>
      <w:r>
        <w:rPr>
          <w:rFonts w:ascii="Times New Roman" w:hAnsi="Times New Roman" w:cs="Times New Roman"/>
          <w:b/>
        </w:rPr>
        <w:t>Ispis djeteta na zahtjev roditelja</w:t>
      </w:r>
    </w:p>
    <w:p w14:paraId="742E5810" w14:textId="77777777" w:rsidR="00AD7400" w:rsidRDefault="00AD7400">
      <w:pPr>
        <w:ind w:right="10"/>
        <w:jc w:val="center"/>
        <w:rPr>
          <w:rFonts w:ascii="Times New Roman" w:hAnsi="Times New Roman" w:cs="Times New Roman"/>
          <w:b/>
        </w:rPr>
      </w:pPr>
    </w:p>
    <w:p w14:paraId="30F55673" w14:textId="77777777" w:rsidR="00AD7400" w:rsidRDefault="00C61BB6">
      <w:pPr>
        <w:spacing w:line="259" w:lineRule="auto"/>
        <w:ind w:left="11" w:right="0"/>
        <w:jc w:val="center"/>
        <w:rPr>
          <w:rFonts w:ascii="Times New Roman" w:hAnsi="Times New Roman" w:cs="Times New Roman"/>
        </w:rPr>
      </w:pPr>
      <w:r>
        <w:rPr>
          <w:rFonts w:ascii="Times New Roman" w:hAnsi="Times New Roman" w:cs="Times New Roman"/>
        </w:rPr>
        <w:t xml:space="preserve">Članak 33. </w:t>
      </w:r>
    </w:p>
    <w:p w14:paraId="4F023E56" w14:textId="77777777" w:rsidR="00AD7400" w:rsidRDefault="00C61BB6">
      <w:pPr>
        <w:pStyle w:val="StandardWeb"/>
        <w:rPr>
          <w:color w:val="000000"/>
          <w:sz w:val="22"/>
          <w:szCs w:val="22"/>
        </w:rPr>
      </w:pPr>
      <w:r>
        <w:rPr>
          <w:color w:val="000000"/>
          <w:sz w:val="22"/>
          <w:szCs w:val="22"/>
        </w:rPr>
        <w:t>(1) Dijete može biti ispisano iz Vrtića na zahtjev roditelja odnosno skrbnika tijekom pedagoške godine.</w:t>
      </w:r>
    </w:p>
    <w:p w14:paraId="241E4ACD" w14:textId="77777777" w:rsidR="00AD7400" w:rsidRDefault="00C61BB6">
      <w:pPr>
        <w:pStyle w:val="StandardWeb"/>
        <w:rPr>
          <w:color w:val="000000"/>
          <w:sz w:val="22"/>
          <w:szCs w:val="22"/>
        </w:rPr>
      </w:pPr>
      <w:r>
        <w:rPr>
          <w:color w:val="000000"/>
          <w:sz w:val="22"/>
          <w:szCs w:val="22"/>
        </w:rPr>
        <w:t>(2) Zahtjev za ispis podnosi se u pisanom obliku najmanje petnaest (15) dana prije namjeravanog datuma ispisa.</w:t>
      </w:r>
    </w:p>
    <w:p w14:paraId="392860FB" w14:textId="77777777" w:rsidR="00AD7400" w:rsidRDefault="00C61BB6">
      <w:pPr>
        <w:pStyle w:val="StandardWeb"/>
        <w:rPr>
          <w:color w:val="000000"/>
          <w:sz w:val="22"/>
          <w:szCs w:val="22"/>
        </w:rPr>
      </w:pPr>
      <w:r>
        <w:rPr>
          <w:color w:val="000000"/>
          <w:sz w:val="22"/>
          <w:szCs w:val="22"/>
        </w:rPr>
        <w:t>(3) Dijete se u pravilu ispisuje s posljednjim danom u mjesecu.</w:t>
      </w:r>
    </w:p>
    <w:p w14:paraId="5D1D5419" w14:textId="77777777" w:rsidR="00AD7400" w:rsidRDefault="00C61BB6">
      <w:pPr>
        <w:pStyle w:val="StandardWeb"/>
        <w:rPr>
          <w:color w:val="000000"/>
          <w:sz w:val="22"/>
          <w:szCs w:val="22"/>
        </w:rPr>
      </w:pPr>
      <w:r>
        <w:rPr>
          <w:color w:val="000000"/>
          <w:sz w:val="22"/>
          <w:szCs w:val="22"/>
        </w:rPr>
        <w:t>(4) O zaprimljenom zahtjevu za ispis ravnatelj donosi odluku.</w:t>
      </w:r>
    </w:p>
    <w:p w14:paraId="493037E5" w14:textId="77777777" w:rsidR="00AD7400" w:rsidRDefault="00C61BB6">
      <w:pPr>
        <w:pStyle w:val="StandardWeb"/>
        <w:rPr>
          <w:color w:val="000000"/>
          <w:sz w:val="22"/>
          <w:szCs w:val="22"/>
        </w:rPr>
      </w:pPr>
      <w:r>
        <w:rPr>
          <w:color w:val="000000"/>
          <w:sz w:val="22"/>
          <w:szCs w:val="22"/>
        </w:rPr>
        <w:t>(5) Postojanje nepodmirenih obveza roditelja odnosno skrbnika prema Vrtiću ne predstavlja zapreku za ispis djeteta.</w:t>
      </w:r>
    </w:p>
    <w:p w14:paraId="59DD2CD9" w14:textId="77777777" w:rsidR="00AD7400" w:rsidRDefault="00C61BB6">
      <w:pPr>
        <w:pStyle w:val="StandardWeb"/>
        <w:rPr>
          <w:color w:val="000000"/>
          <w:sz w:val="22"/>
          <w:szCs w:val="22"/>
        </w:rPr>
      </w:pPr>
      <w:r>
        <w:rPr>
          <w:color w:val="000000"/>
          <w:sz w:val="22"/>
          <w:szCs w:val="22"/>
        </w:rPr>
        <w:t>(6) Ispis djeteta ne utječe na obvezu roditelja da podmiri sva dospjela dugovanja prema Vrtiću.</w:t>
      </w:r>
    </w:p>
    <w:p w14:paraId="150E66D0" w14:textId="77777777" w:rsidR="00AD7400" w:rsidRDefault="00AD7400">
      <w:pPr>
        <w:ind w:right="10"/>
        <w:jc w:val="center"/>
        <w:rPr>
          <w:rFonts w:ascii="Times New Roman" w:hAnsi="Times New Roman" w:cs="Times New Roman"/>
          <w:b/>
        </w:rPr>
      </w:pPr>
    </w:p>
    <w:p w14:paraId="648AF534" w14:textId="77777777" w:rsidR="00AD7400" w:rsidRDefault="00C61BB6">
      <w:pPr>
        <w:ind w:right="10"/>
        <w:jc w:val="center"/>
        <w:rPr>
          <w:rFonts w:ascii="Times New Roman" w:hAnsi="Times New Roman" w:cs="Times New Roman"/>
          <w:b/>
        </w:rPr>
      </w:pPr>
      <w:r>
        <w:rPr>
          <w:rFonts w:ascii="Times New Roman" w:hAnsi="Times New Roman" w:cs="Times New Roman"/>
          <w:b/>
        </w:rPr>
        <w:t>Ispis djeteta po službenoj dužnosti</w:t>
      </w:r>
    </w:p>
    <w:p w14:paraId="41EDBC35" w14:textId="77777777" w:rsidR="00AD7400" w:rsidRDefault="00AD7400">
      <w:pPr>
        <w:ind w:right="10"/>
        <w:jc w:val="center"/>
        <w:rPr>
          <w:rFonts w:ascii="Times New Roman" w:hAnsi="Times New Roman" w:cs="Times New Roman"/>
          <w:b/>
        </w:rPr>
      </w:pPr>
    </w:p>
    <w:p w14:paraId="585A21CE" w14:textId="77777777" w:rsidR="00AD7400" w:rsidRDefault="00C61BB6">
      <w:pPr>
        <w:spacing w:line="259" w:lineRule="auto"/>
        <w:ind w:left="11" w:right="0"/>
        <w:jc w:val="center"/>
        <w:rPr>
          <w:rFonts w:ascii="Times New Roman" w:hAnsi="Times New Roman" w:cs="Times New Roman"/>
        </w:rPr>
      </w:pPr>
      <w:r>
        <w:rPr>
          <w:rFonts w:ascii="Times New Roman" w:hAnsi="Times New Roman" w:cs="Times New Roman"/>
        </w:rPr>
        <w:lastRenderedPageBreak/>
        <w:t xml:space="preserve">Članak 34. </w:t>
      </w:r>
    </w:p>
    <w:p w14:paraId="14CFD2E6" w14:textId="77777777" w:rsidR="00AD7400" w:rsidRDefault="00C61BB6">
      <w:pPr>
        <w:pStyle w:val="StandardWeb"/>
        <w:rPr>
          <w:color w:val="000000"/>
          <w:sz w:val="22"/>
          <w:szCs w:val="22"/>
        </w:rPr>
      </w:pPr>
      <w:r>
        <w:rPr>
          <w:color w:val="000000"/>
        </w:rPr>
        <w:t>(1</w:t>
      </w:r>
      <w:r>
        <w:rPr>
          <w:color w:val="000000"/>
          <w:sz w:val="22"/>
          <w:szCs w:val="22"/>
        </w:rPr>
        <w:t>) Vrtić može donijeti odluku o ispisu djeteta po službenoj dužnosti u sljedećim slučajevima:</w:t>
      </w:r>
    </w:p>
    <w:p w14:paraId="03DA8D16" w14:textId="77777777" w:rsidR="00AD7400" w:rsidRDefault="00C61BB6">
      <w:pPr>
        <w:pStyle w:val="StandardWeb"/>
        <w:numPr>
          <w:ilvl w:val="0"/>
          <w:numId w:val="5"/>
        </w:numPr>
        <w:rPr>
          <w:color w:val="000000"/>
          <w:sz w:val="22"/>
          <w:szCs w:val="22"/>
        </w:rPr>
      </w:pPr>
      <w:r>
        <w:rPr>
          <w:color w:val="000000"/>
          <w:sz w:val="22"/>
          <w:szCs w:val="22"/>
        </w:rPr>
        <w:t>ako roditelj ili skrbnik ne izvršava obveze plaćanja usluga u propisanom roku,</w:t>
      </w:r>
    </w:p>
    <w:p w14:paraId="72633C10" w14:textId="77777777" w:rsidR="00AD7400" w:rsidRDefault="00C61BB6">
      <w:pPr>
        <w:pStyle w:val="StandardWeb"/>
        <w:numPr>
          <w:ilvl w:val="0"/>
          <w:numId w:val="5"/>
        </w:numPr>
        <w:rPr>
          <w:color w:val="000000"/>
          <w:sz w:val="22"/>
          <w:szCs w:val="22"/>
        </w:rPr>
      </w:pPr>
      <w:r>
        <w:rPr>
          <w:color w:val="000000"/>
          <w:sz w:val="22"/>
          <w:szCs w:val="22"/>
        </w:rPr>
        <w:t>ako roditelj ili skrbnik ne poštuje odredbe Ugovora o pružanju usluga, odluka ili općih akata Vrtića,</w:t>
      </w:r>
    </w:p>
    <w:p w14:paraId="64041F0E" w14:textId="77777777" w:rsidR="00AD7400" w:rsidRDefault="00C61BB6">
      <w:pPr>
        <w:pStyle w:val="StandardWeb"/>
        <w:numPr>
          <w:ilvl w:val="0"/>
          <w:numId w:val="5"/>
        </w:numPr>
        <w:rPr>
          <w:color w:val="000000"/>
          <w:sz w:val="22"/>
          <w:szCs w:val="22"/>
        </w:rPr>
      </w:pPr>
      <w:r>
        <w:rPr>
          <w:color w:val="000000"/>
          <w:sz w:val="22"/>
          <w:szCs w:val="22"/>
        </w:rPr>
        <w:t>ako se tijekom pedagoške opservacije ili praćenja razvoja djeteta utvrdi da Vrtić nije u mogućnosti osigurati odgovarajuće pedagoške i organizacijske uvjete za uključivanje djeteta u odgojno-obrazovni program,</w:t>
      </w:r>
    </w:p>
    <w:p w14:paraId="0D2855FF" w14:textId="77777777" w:rsidR="00AD7400" w:rsidRDefault="00C61BB6">
      <w:pPr>
        <w:pStyle w:val="StandardWeb"/>
        <w:numPr>
          <w:ilvl w:val="0"/>
          <w:numId w:val="5"/>
        </w:numPr>
        <w:rPr>
          <w:color w:val="000000"/>
          <w:sz w:val="22"/>
          <w:szCs w:val="22"/>
        </w:rPr>
      </w:pPr>
      <w:r>
        <w:rPr>
          <w:color w:val="000000"/>
          <w:sz w:val="22"/>
          <w:szCs w:val="22"/>
        </w:rPr>
        <w:t>ako se utvrdi da su roditelji prilikom upisa zatajili podatke o zdravstvenom ili razvojnom statusu djeteta,</w:t>
      </w:r>
    </w:p>
    <w:p w14:paraId="5F77DF6B" w14:textId="77777777" w:rsidR="00AD7400" w:rsidRDefault="00C61BB6">
      <w:pPr>
        <w:pStyle w:val="StandardWeb"/>
        <w:numPr>
          <w:ilvl w:val="0"/>
          <w:numId w:val="5"/>
        </w:numPr>
        <w:rPr>
          <w:color w:val="000000"/>
          <w:sz w:val="22"/>
          <w:szCs w:val="22"/>
        </w:rPr>
      </w:pPr>
      <w:r>
        <w:rPr>
          <w:color w:val="000000"/>
          <w:sz w:val="22"/>
          <w:szCs w:val="22"/>
        </w:rPr>
        <w:t>ako dijete neopravdano izostaje iz Vrtića dulje od šezdeset (60) dana.</w:t>
      </w:r>
    </w:p>
    <w:p w14:paraId="14C2E62A" w14:textId="77777777" w:rsidR="00AD7400" w:rsidRDefault="00C61BB6">
      <w:pPr>
        <w:pStyle w:val="StandardWeb"/>
        <w:rPr>
          <w:color w:val="000000"/>
          <w:sz w:val="22"/>
          <w:szCs w:val="22"/>
        </w:rPr>
      </w:pPr>
      <w:r>
        <w:rPr>
          <w:color w:val="000000"/>
          <w:sz w:val="22"/>
          <w:szCs w:val="22"/>
        </w:rPr>
        <w:t>(2) Odluku o ispisu donosi ravnatelj Vrtića, uz prethodno pribavljeno mišljenje stručnog povjerenstva kada je to potrebno.</w:t>
      </w:r>
    </w:p>
    <w:p w14:paraId="14048804" w14:textId="77777777" w:rsidR="00AD7400" w:rsidRDefault="00C61BB6">
      <w:pPr>
        <w:pStyle w:val="StandardWeb"/>
        <w:rPr>
          <w:color w:val="000000"/>
          <w:sz w:val="22"/>
          <w:szCs w:val="22"/>
        </w:rPr>
      </w:pPr>
      <w:r>
        <w:rPr>
          <w:color w:val="000000"/>
          <w:sz w:val="22"/>
          <w:szCs w:val="22"/>
        </w:rPr>
        <w:t>(3) Ispis djeteta ne utječe na obvezu roditelja odnosno skrbnika da podmiri sva dospjela dugovanja prema Vrtiću.</w:t>
      </w:r>
    </w:p>
    <w:p w14:paraId="0CE2C21F" w14:textId="77777777" w:rsidR="00AD7400" w:rsidRDefault="00AD7400">
      <w:pPr>
        <w:spacing w:after="8" w:line="259" w:lineRule="auto"/>
        <w:ind w:left="0" w:right="0" w:firstLine="0"/>
        <w:jc w:val="left"/>
        <w:rPr>
          <w:rFonts w:ascii="Times New Roman" w:hAnsi="Times New Roman" w:cs="Times New Roman"/>
        </w:rPr>
      </w:pPr>
    </w:p>
    <w:p w14:paraId="723DC95E" w14:textId="77777777" w:rsidR="00AD7400" w:rsidRDefault="00C61BB6">
      <w:pPr>
        <w:spacing w:line="259" w:lineRule="auto"/>
        <w:ind w:left="11" w:right="0"/>
        <w:jc w:val="center"/>
        <w:rPr>
          <w:rFonts w:ascii="Times New Roman" w:hAnsi="Times New Roman" w:cs="Times New Roman"/>
        </w:rPr>
      </w:pPr>
      <w:r>
        <w:rPr>
          <w:rFonts w:ascii="Times New Roman" w:hAnsi="Times New Roman" w:cs="Times New Roman"/>
        </w:rPr>
        <w:t xml:space="preserve">Članak 35. </w:t>
      </w:r>
    </w:p>
    <w:p w14:paraId="47631E7F"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(1) Roditelj-korisnik usluga dužan je pravodobno obavijestiti odgojitelja o izostanku djeteta iz Vrtića.</w:t>
      </w:r>
    </w:p>
    <w:p w14:paraId="4095D803" w14:textId="77777777" w:rsidR="00AD7400" w:rsidRDefault="00AD7400">
      <w:pPr>
        <w:spacing w:line="259" w:lineRule="auto"/>
        <w:ind w:left="11" w:right="0"/>
        <w:rPr>
          <w:rFonts w:ascii="Times New Roman" w:hAnsi="Times New Roman" w:cs="Times New Roman"/>
        </w:rPr>
      </w:pPr>
    </w:p>
    <w:p w14:paraId="4F8CB7D1"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(2) Roditelj-korisnik usluga dužan je opravdati izostanak djeteta.</w:t>
      </w:r>
    </w:p>
    <w:p w14:paraId="6474A6C3" w14:textId="77777777" w:rsidR="00AD7400" w:rsidRDefault="00AD7400">
      <w:pPr>
        <w:spacing w:line="259" w:lineRule="auto"/>
        <w:ind w:left="11" w:right="0"/>
        <w:rPr>
          <w:rFonts w:ascii="Times New Roman" w:hAnsi="Times New Roman" w:cs="Times New Roman"/>
        </w:rPr>
      </w:pPr>
    </w:p>
    <w:p w14:paraId="6A2E7EDF"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(3) Za dane izostanka zbog bolesti, roditelj-korisnik usluga dužan je priložiti liječničku potvrdu najkasnije do posljednjeg dana tekućeg mjeseca.</w:t>
      </w:r>
    </w:p>
    <w:p w14:paraId="14C630C4" w14:textId="77777777" w:rsidR="00AD7400" w:rsidRDefault="00AD7400">
      <w:pPr>
        <w:spacing w:after="3" w:line="259" w:lineRule="auto"/>
        <w:ind w:left="0" w:right="0" w:firstLine="0"/>
        <w:jc w:val="left"/>
        <w:rPr>
          <w:rFonts w:ascii="Times New Roman" w:hAnsi="Times New Roman" w:cs="Times New Roman"/>
        </w:rPr>
      </w:pPr>
    </w:p>
    <w:p w14:paraId="12499D6E" w14:textId="77777777" w:rsidR="00AD7400" w:rsidRDefault="00C61BB6">
      <w:pPr>
        <w:spacing w:line="259" w:lineRule="auto"/>
        <w:ind w:left="11" w:right="0"/>
        <w:jc w:val="center"/>
        <w:rPr>
          <w:rFonts w:ascii="Times New Roman" w:hAnsi="Times New Roman" w:cs="Times New Roman"/>
        </w:rPr>
      </w:pPr>
      <w:r>
        <w:rPr>
          <w:rFonts w:ascii="Times New Roman" w:hAnsi="Times New Roman" w:cs="Times New Roman"/>
        </w:rPr>
        <w:t xml:space="preserve">Članak 36. </w:t>
      </w:r>
    </w:p>
    <w:p w14:paraId="2D2950B7"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Ako dijete ne koristi usluge Vrtića dulje od jednog mjeseca, roditelj-korisnik usluga dužan je najkasnije 45. dana izostanka, pisanim ili usmenim putem, obavijestiti odgojitelja o razlozima izostanka i, po potrebi, priložiti odgovarajuću dokumentaciju.</w:t>
      </w:r>
    </w:p>
    <w:p w14:paraId="250A4876" w14:textId="77777777" w:rsidR="00AD7400" w:rsidRDefault="00AD7400">
      <w:pPr>
        <w:spacing w:after="3" w:line="259" w:lineRule="auto"/>
        <w:ind w:left="711" w:right="0" w:firstLine="0"/>
        <w:jc w:val="left"/>
        <w:rPr>
          <w:rFonts w:ascii="Times New Roman" w:hAnsi="Times New Roman" w:cs="Times New Roman"/>
        </w:rPr>
      </w:pPr>
    </w:p>
    <w:p w14:paraId="168A9164" w14:textId="77777777" w:rsidR="00AD7400" w:rsidRDefault="00C61BB6">
      <w:pPr>
        <w:spacing w:line="259" w:lineRule="auto"/>
        <w:ind w:left="11" w:right="0"/>
        <w:jc w:val="center"/>
        <w:rPr>
          <w:rFonts w:ascii="Times New Roman" w:hAnsi="Times New Roman" w:cs="Times New Roman"/>
        </w:rPr>
      </w:pPr>
      <w:r>
        <w:rPr>
          <w:rFonts w:ascii="Times New Roman" w:hAnsi="Times New Roman" w:cs="Times New Roman"/>
        </w:rPr>
        <w:t xml:space="preserve"> Članak 37. </w:t>
      </w:r>
    </w:p>
    <w:p w14:paraId="5CF8577C"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(1) Ako roditelj-korisnik usluga nije podnio Zahtjev za ispis, niti pravodobno obavijestio odgojitelja o razlozima izostanka djeteta, smatra se da je dijete ispisano iz Vrtića protekom šezdeset (60) dana od zadnjeg dana korištenja usluga.</w:t>
      </w:r>
    </w:p>
    <w:p w14:paraId="3E4105B1" w14:textId="77777777" w:rsidR="00AD7400" w:rsidRDefault="00AD7400">
      <w:pPr>
        <w:spacing w:line="259" w:lineRule="auto"/>
        <w:ind w:left="11" w:right="0"/>
        <w:rPr>
          <w:rFonts w:ascii="Times New Roman" w:hAnsi="Times New Roman" w:cs="Times New Roman"/>
        </w:rPr>
      </w:pPr>
    </w:p>
    <w:p w14:paraId="5F842261"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(2) Roditelj-korisnik usluga u tom slučaju obvezan je podmiriti sve nastale troškove do navedenog datuma.</w:t>
      </w:r>
    </w:p>
    <w:p w14:paraId="6B27BD3A" w14:textId="77777777" w:rsidR="00AD7400" w:rsidRDefault="00AD7400">
      <w:pPr>
        <w:ind w:left="-15" w:right="10" w:firstLine="711"/>
        <w:rPr>
          <w:rFonts w:ascii="Times New Roman" w:hAnsi="Times New Roman" w:cs="Times New Roman"/>
          <w:color w:val="00B050"/>
        </w:rPr>
      </w:pPr>
    </w:p>
    <w:p w14:paraId="6E9339AD" w14:textId="77777777" w:rsidR="00AD7400" w:rsidRDefault="00C61BB6">
      <w:pPr>
        <w:ind w:left="-15" w:right="10" w:firstLine="711"/>
        <w:rPr>
          <w:rFonts w:ascii="Times New Roman" w:hAnsi="Times New Roman" w:cs="Times New Roman"/>
        </w:rPr>
      </w:pPr>
      <w:r>
        <w:rPr>
          <w:rFonts w:ascii="Times New Roman" w:hAnsi="Times New Roman" w:cs="Times New Roman"/>
        </w:rPr>
        <w:t xml:space="preserve">                                                                    Članak 38.</w:t>
      </w:r>
    </w:p>
    <w:p w14:paraId="2118995C" w14:textId="77777777" w:rsidR="00AD7400" w:rsidRDefault="00C61BB6">
      <w:pPr>
        <w:ind w:right="10"/>
        <w:rPr>
          <w:rFonts w:ascii="Times New Roman" w:hAnsi="Times New Roman" w:cs="Times New Roman"/>
        </w:rPr>
      </w:pPr>
      <w:r>
        <w:rPr>
          <w:rFonts w:ascii="Times New Roman" w:hAnsi="Times New Roman" w:cs="Times New Roman"/>
        </w:rPr>
        <w:t>Roditelj-korisnik usluga dužan je podmiriti sva dospjela i obračunata dugovanja Ustanovi prilikom ispisa djeteta, bilo da se ispis izvršava na zahtjev roditelja ili po službenoj dužnosti Vrtića.</w:t>
      </w:r>
    </w:p>
    <w:p w14:paraId="47C02D79" w14:textId="77777777" w:rsidR="00AD7400" w:rsidRDefault="00C61BB6" w:rsidP="000871D2">
      <w:pPr>
        <w:spacing w:after="0" w:line="259" w:lineRule="auto"/>
        <w:ind w:left="0" w:right="0" w:firstLine="0"/>
        <w:rPr>
          <w:rFonts w:ascii="Times New Roman" w:hAnsi="Times New Roman" w:cs="Times New Roman"/>
        </w:rPr>
      </w:pPr>
      <w:r>
        <w:rPr>
          <w:rFonts w:ascii="Times New Roman" w:hAnsi="Times New Roman" w:cs="Times New Roman"/>
        </w:rPr>
        <w:t xml:space="preserve"> </w:t>
      </w:r>
    </w:p>
    <w:p w14:paraId="329D46A3" w14:textId="77777777" w:rsidR="00AD7400" w:rsidRDefault="00C61BB6">
      <w:pPr>
        <w:pStyle w:val="Naslov1"/>
        <w:numPr>
          <w:ilvl w:val="0"/>
          <w:numId w:val="0"/>
        </w:numPr>
        <w:rPr>
          <w:rFonts w:ascii="Times New Roman" w:hAnsi="Times New Roman" w:cs="Times New Roman"/>
        </w:rPr>
      </w:pPr>
      <w:r>
        <w:rPr>
          <w:rFonts w:ascii="Times New Roman" w:hAnsi="Times New Roman" w:cs="Times New Roman"/>
        </w:rPr>
        <w:t xml:space="preserve">VIII. NAPLATA USLUGA </w:t>
      </w:r>
    </w:p>
    <w:p w14:paraId="56ABA039" w14:textId="77777777" w:rsidR="00AD7400" w:rsidRDefault="00C61BB6">
      <w:pPr>
        <w:spacing w:after="8" w:line="259" w:lineRule="auto"/>
        <w:ind w:left="1081" w:right="0" w:firstLine="0"/>
        <w:jc w:val="left"/>
      </w:pPr>
      <w:r>
        <w:rPr>
          <w:b/>
        </w:rPr>
        <w:t xml:space="preserve"> </w:t>
      </w:r>
    </w:p>
    <w:p w14:paraId="112E8FB7" w14:textId="77777777" w:rsidR="00AD7400" w:rsidRDefault="00C61BB6">
      <w:pPr>
        <w:spacing w:line="259" w:lineRule="auto"/>
        <w:ind w:left="11" w:right="0"/>
        <w:jc w:val="center"/>
        <w:rPr>
          <w:rFonts w:ascii="Times New Roman" w:hAnsi="Times New Roman" w:cs="Times New Roman"/>
        </w:rPr>
      </w:pPr>
      <w:r>
        <w:rPr>
          <w:rFonts w:ascii="Times New Roman" w:hAnsi="Times New Roman" w:cs="Times New Roman"/>
        </w:rPr>
        <w:t xml:space="preserve">Članak 39. </w:t>
      </w:r>
    </w:p>
    <w:p w14:paraId="424C0D43" w14:textId="77777777" w:rsidR="00AD7400" w:rsidRDefault="00AD7400">
      <w:pPr>
        <w:spacing w:after="0" w:line="259" w:lineRule="auto"/>
        <w:ind w:left="0" w:right="0" w:firstLine="0"/>
        <w:jc w:val="left"/>
        <w:rPr>
          <w:rFonts w:ascii="Times New Roman" w:hAnsi="Times New Roman" w:cs="Times New Roman"/>
        </w:rPr>
      </w:pPr>
    </w:p>
    <w:p w14:paraId="7AA59C80"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(1) Sudjelovanje roditelja – korisnika usluga u podmirenju troškova boravka djeteta u Dječjem vrtiću Morski konjić, Podgora utvrđuje se sukladno Odluci o visini upisnine i naknade za boravak djece u Dječjem vrtiću Morski konjić, Podgora, koju donosi osnivač.</w:t>
      </w:r>
    </w:p>
    <w:p w14:paraId="3E71E08C" w14:textId="77777777" w:rsidR="00AD7400" w:rsidRDefault="00AD7400">
      <w:pPr>
        <w:spacing w:after="0" w:line="259" w:lineRule="auto"/>
        <w:ind w:left="0" w:right="0" w:firstLine="0"/>
        <w:jc w:val="left"/>
        <w:rPr>
          <w:rFonts w:ascii="Times New Roman" w:hAnsi="Times New Roman" w:cs="Times New Roman"/>
        </w:rPr>
      </w:pPr>
    </w:p>
    <w:p w14:paraId="31C0330D"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(2) Odlukom iz stavka 1. ovoga članka osobito se uređuju:</w:t>
      </w:r>
    </w:p>
    <w:p w14:paraId="35734B8C" w14:textId="77777777" w:rsidR="00AD7400" w:rsidRDefault="00AD7400">
      <w:pPr>
        <w:spacing w:after="0" w:line="259" w:lineRule="auto"/>
        <w:ind w:left="0" w:right="0" w:firstLine="0"/>
        <w:jc w:val="left"/>
        <w:rPr>
          <w:rFonts w:ascii="Times New Roman" w:hAnsi="Times New Roman" w:cs="Times New Roman"/>
        </w:rPr>
      </w:pPr>
    </w:p>
    <w:p w14:paraId="2325FAD3" w14:textId="77777777" w:rsidR="00AD7400" w:rsidRDefault="00C61BB6">
      <w:pPr>
        <w:pStyle w:val="Odlomakpopisa"/>
        <w:numPr>
          <w:ilvl w:val="0"/>
          <w:numId w:val="3"/>
        </w:numPr>
        <w:spacing w:after="0" w:line="259" w:lineRule="auto"/>
        <w:ind w:right="0"/>
        <w:jc w:val="left"/>
        <w:rPr>
          <w:rFonts w:ascii="Times New Roman" w:hAnsi="Times New Roman" w:cs="Times New Roman"/>
        </w:rPr>
      </w:pPr>
      <w:r>
        <w:rPr>
          <w:rFonts w:ascii="Times New Roman" w:hAnsi="Times New Roman" w:cs="Times New Roman"/>
        </w:rPr>
        <w:t>visina upisnine,</w:t>
      </w:r>
    </w:p>
    <w:p w14:paraId="031436A4" w14:textId="77777777" w:rsidR="00AD7400" w:rsidRDefault="00C61BB6">
      <w:pPr>
        <w:pStyle w:val="Odlomakpopisa"/>
        <w:numPr>
          <w:ilvl w:val="0"/>
          <w:numId w:val="3"/>
        </w:numPr>
        <w:spacing w:after="0" w:line="259" w:lineRule="auto"/>
        <w:ind w:right="0"/>
        <w:jc w:val="left"/>
        <w:rPr>
          <w:rFonts w:ascii="Times New Roman" w:hAnsi="Times New Roman" w:cs="Times New Roman"/>
        </w:rPr>
      </w:pPr>
      <w:r>
        <w:rPr>
          <w:rFonts w:ascii="Times New Roman" w:hAnsi="Times New Roman" w:cs="Times New Roman"/>
        </w:rPr>
        <w:t>ekonomska cijena programa Vrtića (ovisno o vrsti i trajanju programa),</w:t>
      </w:r>
    </w:p>
    <w:p w14:paraId="3980D7B8" w14:textId="77777777" w:rsidR="00AD7400" w:rsidRDefault="00C61BB6">
      <w:pPr>
        <w:pStyle w:val="Odlomakpopisa"/>
        <w:numPr>
          <w:ilvl w:val="0"/>
          <w:numId w:val="3"/>
        </w:numPr>
        <w:spacing w:after="0" w:line="259" w:lineRule="auto"/>
        <w:ind w:right="0"/>
        <w:jc w:val="left"/>
        <w:rPr>
          <w:rFonts w:ascii="Times New Roman" w:hAnsi="Times New Roman" w:cs="Times New Roman"/>
        </w:rPr>
      </w:pPr>
      <w:r>
        <w:rPr>
          <w:rFonts w:ascii="Times New Roman" w:hAnsi="Times New Roman" w:cs="Times New Roman"/>
        </w:rPr>
        <w:t>udio financiranja od strane osnivača,</w:t>
      </w:r>
    </w:p>
    <w:p w14:paraId="1EE072C8" w14:textId="77777777" w:rsidR="00AD7400" w:rsidRDefault="00C61BB6">
      <w:pPr>
        <w:pStyle w:val="Odlomakpopisa"/>
        <w:numPr>
          <w:ilvl w:val="0"/>
          <w:numId w:val="3"/>
        </w:numPr>
        <w:spacing w:after="0" w:line="259" w:lineRule="auto"/>
        <w:ind w:right="0"/>
        <w:jc w:val="left"/>
        <w:rPr>
          <w:rFonts w:ascii="Times New Roman" w:hAnsi="Times New Roman" w:cs="Times New Roman"/>
        </w:rPr>
      </w:pPr>
      <w:r>
        <w:rPr>
          <w:rFonts w:ascii="Times New Roman" w:hAnsi="Times New Roman" w:cs="Times New Roman"/>
        </w:rPr>
        <w:t>obveze roditelja – korisnika usluga u podmirenju troškova boravka djeteta,</w:t>
      </w:r>
    </w:p>
    <w:p w14:paraId="23A03155" w14:textId="77777777" w:rsidR="00AD7400" w:rsidRDefault="00C61BB6">
      <w:pPr>
        <w:pStyle w:val="Odlomakpopisa"/>
        <w:numPr>
          <w:ilvl w:val="0"/>
          <w:numId w:val="3"/>
        </w:numPr>
        <w:spacing w:after="0" w:line="259" w:lineRule="auto"/>
        <w:ind w:right="0"/>
        <w:jc w:val="left"/>
        <w:rPr>
          <w:rFonts w:ascii="Times New Roman" w:hAnsi="Times New Roman" w:cs="Times New Roman"/>
        </w:rPr>
      </w:pPr>
      <w:r>
        <w:rPr>
          <w:rFonts w:ascii="Times New Roman" w:hAnsi="Times New Roman" w:cs="Times New Roman"/>
        </w:rPr>
        <w:t>uvjeti ostvarivanja prava na financiranje od strane osnivača.</w:t>
      </w:r>
    </w:p>
    <w:p w14:paraId="53915914" w14:textId="77777777" w:rsidR="00AD7400" w:rsidRDefault="00AD7400">
      <w:pPr>
        <w:spacing w:after="0" w:line="259" w:lineRule="auto"/>
        <w:ind w:left="0" w:right="0" w:firstLine="0"/>
        <w:jc w:val="left"/>
        <w:rPr>
          <w:rFonts w:ascii="Times New Roman" w:hAnsi="Times New Roman" w:cs="Times New Roman"/>
        </w:rPr>
      </w:pPr>
    </w:p>
    <w:p w14:paraId="0A132DE2"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(3) Roditelj – korisnik usluga dužan je podmirivati troškove boravka djeteta u skladu s Odlukom iz stavka 1. ovoga članka i sklopljenim ugovorom s Vrtićem.</w:t>
      </w:r>
    </w:p>
    <w:p w14:paraId="1CD3F3DF" w14:textId="77777777" w:rsidR="00AD7400" w:rsidRDefault="00AD7400">
      <w:pPr>
        <w:spacing w:after="0" w:line="259" w:lineRule="auto"/>
        <w:ind w:left="0" w:right="0" w:firstLine="0"/>
        <w:jc w:val="left"/>
        <w:rPr>
          <w:rFonts w:ascii="Times New Roman" w:hAnsi="Times New Roman" w:cs="Times New Roman"/>
        </w:rPr>
      </w:pPr>
    </w:p>
    <w:p w14:paraId="0A3F7168"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(4) Na temelju evidencije o prisutnosti djeteta u programu, Vrtić roditelju – korisniku usluga dostavlja račun za pružene usluge najkasnije do 10. dana u tekućem mjesecu za prethodni mjesec.</w:t>
      </w:r>
    </w:p>
    <w:p w14:paraId="3EEE4985" w14:textId="77777777" w:rsidR="00AD7400" w:rsidRDefault="00AD7400">
      <w:pPr>
        <w:spacing w:after="0" w:line="259" w:lineRule="auto"/>
        <w:ind w:left="0" w:right="0" w:firstLine="0"/>
        <w:jc w:val="left"/>
        <w:rPr>
          <w:rFonts w:ascii="Times New Roman" w:hAnsi="Times New Roman" w:cs="Times New Roman"/>
        </w:rPr>
      </w:pPr>
    </w:p>
    <w:p w14:paraId="568749A2" w14:textId="77777777" w:rsidR="00AD7400" w:rsidRDefault="00C61BB6">
      <w:pPr>
        <w:spacing w:after="0" w:line="259" w:lineRule="auto"/>
        <w:ind w:left="0" w:right="0" w:firstLine="0"/>
        <w:jc w:val="left"/>
        <w:rPr>
          <w:rFonts w:ascii="Times New Roman" w:hAnsi="Times New Roman" w:cs="Times New Roman"/>
        </w:rPr>
      </w:pPr>
      <w:r>
        <w:rPr>
          <w:rFonts w:ascii="Times New Roman" w:hAnsi="Times New Roman" w:cs="Times New Roman"/>
        </w:rPr>
        <w:t>(5) Način obračuna, umanjenja ili oslobođenja od plaćanja, kao i druga pitanja vezana uz financiranje boravka djece, uređuju se Odlukom iz stavka 1. ovoga članka.</w:t>
      </w:r>
    </w:p>
    <w:p w14:paraId="1F20AF49" w14:textId="77777777" w:rsidR="00AD7400" w:rsidRDefault="00C61BB6">
      <w:pPr>
        <w:spacing w:after="0" w:line="259" w:lineRule="auto"/>
        <w:ind w:left="56" w:right="0" w:firstLine="0"/>
        <w:jc w:val="center"/>
      </w:pPr>
      <w:r>
        <w:t xml:space="preserve"> </w:t>
      </w:r>
    </w:p>
    <w:p w14:paraId="43F1386B" w14:textId="77777777" w:rsidR="00AD7400" w:rsidRDefault="00C61BB6">
      <w:pPr>
        <w:pStyle w:val="Naslov1"/>
        <w:numPr>
          <w:ilvl w:val="0"/>
          <w:numId w:val="0"/>
        </w:numPr>
        <w:rPr>
          <w:rFonts w:ascii="Times New Roman" w:hAnsi="Times New Roman" w:cs="Times New Roman"/>
        </w:rPr>
      </w:pPr>
      <w:r>
        <w:rPr>
          <w:rFonts w:ascii="Times New Roman" w:hAnsi="Times New Roman" w:cs="Times New Roman"/>
        </w:rPr>
        <w:t xml:space="preserve">IX. PROGRAM PREDŠKOLE </w:t>
      </w:r>
    </w:p>
    <w:p w14:paraId="180E43DB" w14:textId="77777777" w:rsidR="00AD7400" w:rsidRDefault="00C61BB6">
      <w:pPr>
        <w:spacing w:line="259" w:lineRule="auto"/>
        <w:ind w:left="11" w:right="0"/>
        <w:jc w:val="center"/>
        <w:rPr>
          <w:rFonts w:ascii="Times New Roman" w:hAnsi="Times New Roman" w:cs="Times New Roman"/>
        </w:rPr>
      </w:pPr>
      <w:r>
        <w:rPr>
          <w:rFonts w:ascii="Times New Roman" w:hAnsi="Times New Roman" w:cs="Times New Roman"/>
        </w:rPr>
        <w:t xml:space="preserve">Članak 40. </w:t>
      </w:r>
    </w:p>
    <w:p w14:paraId="764DDA02"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(1) U Vrtiću se organizira program predškole koji je obvezan za svu djecu u godini dana prije polaska u osnovnu školu.</w:t>
      </w:r>
    </w:p>
    <w:p w14:paraId="23B17A6F" w14:textId="77777777" w:rsidR="00AD7400" w:rsidRDefault="00AD7400">
      <w:pPr>
        <w:spacing w:line="259" w:lineRule="auto"/>
        <w:ind w:left="11" w:right="0"/>
        <w:rPr>
          <w:rFonts w:ascii="Times New Roman" w:hAnsi="Times New Roman" w:cs="Times New Roman"/>
        </w:rPr>
      </w:pPr>
    </w:p>
    <w:p w14:paraId="6AB2C9F7"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(2) Program predškole za djecu koja koriste usluge Vrtića integriran je u redoviti odgojno-obrazovni program.</w:t>
      </w:r>
    </w:p>
    <w:p w14:paraId="67FAFA2B" w14:textId="77777777" w:rsidR="00AD7400" w:rsidRDefault="00AD7400">
      <w:pPr>
        <w:spacing w:line="259" w:lineRule="auto"/>
        <w:ind w:left="11" w:right="0"/>
        <w:rPr>
          <w:rFonts w:ascii="Times New Roman" w:hAnsi="Times New Roman" w:cs="Times New Roman"/>
        </w:rPr>
      </w:pPr>
    </w:p>
    <w:p w14:paraId="225C43FA"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(3) Djeca obveznici predškole koja ne pohađaju redoviti program Vrtića ostvaruju pravo upisa u program predškole na temelju prijave za upis.</w:t>
      </w:r>
    </w:p>
    <w:p w14:paraId="48A88711" w14:textId="77777777" w:rsidR="00AD7400" w:rsidRDefault="00AD7400">
      <w:pPr>
        <w:spacing w:line="259" w:lineRule="auto"/>
        <w:ind w:left="11" w:right="0"/>
        <w:rPr>
          <w:rFonts w:ascii="Times New Roman" w:hAnsi="Times New Roman" w:cs="Times New Roman"/>
        </w:rPr>
      </w:pPr>
    </w:p>
    <w:p w14:paraId="04526854"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(4) Način i vrijeme provođenja upisa za djecu koja nisu polaznici redovitog programa objavljuje se putem mrežnih stranica Vrtića.</w:t>
      </w:r>
    </w:p>
    <w:p w14:paraId="68790720" w14:textId="77777777" w:rsidR="00AD7400" w:rsidRDefault="00AD7400">
      <w:pPr>
        <w:spacing w:line="259" w:lineRule="auto"/>
        <w:ind w:left="11" w:right="0"/>
        <w:rPr>
          <w:rFonts w:ascii="Times New Roman" w:hAnsi="Times New Roman" w:cs="Times New Roman"/>
        </w:rPr>
      </w:pPr>
    </w:p>
    <w:p w14:paraId="061341B4"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(5) Postupak upisa u program predškole provodi se odvojeno od upisa u redovite programe, a uz prijavu roditelj prilaže:</w:t>
      </w:r>
    </w:p>
    <w:p w14:paraId="2BCC3929" w14:textId="77777777" w:rsidR="00AD7400" w:rsidRDefault="00C61BB6">
      <w:pPr>
        <w:spacing w:line="259" w:lineRule="auto"/>
        <w:ind w:left="0" w:right="0" w:firstLine="0"/>
        <w:rPr>
          <w:rFonts w:ascii="Times New Roman" w:hAnsi="Times New Roman" w:cs="Times New Roman"/>
        </w:rPr>
      </w:pPr>
      <w:r>
        <w:rPr>
          <w:rFonts w:ascii="Times New Roman" w:hAnsi="Times New Roman" w:cs="Times New Roman"/>
        </w:rPr>
        <w:t>- popunjenu prijavu/zahtjev za upis,</w:t>
      </w:r>
    </w:p>
    <w:p w14:paraId="54B99829" w14:textId="77777777" w:rsidR="00AD7400" w:rsidRDefault="00C61BB6">
      <w:pPr>
        <w:spacing w:line="259" w:lineRule="auto"/>
        <w:ind w:right="0"/>
        <w:rPr>
          <w:rFonts w:ascii="Times New Roman" w:hAnsi="Times New Roman" w:cs="Times New Roman"/>
        </w:rPr>
      </w:pPr>
      <w:r>
        <w:rPr>
          <w:rFonts w:ascii="Times New Roman" w:hAnsi="Times New Roman" w:cs="Times New Roman"/>
        </w:rPr>
        <w:t>- presliku izvatka iz matice rođenih djeteta,</w:t>
      </w:r>
    </w:p>
    <w:p w14:paraId="6F0F348F"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 potvrdu o sistematskom zdravstvenom pregledu (uključujući uredno cijepljenje) ne stariju od mjesec dana od dana podnošenja prijave,</w:t>
      </w:r>
    </w:p>
    <w:p w14:paraId="35603FB8"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 za dijete s teškoćama: nalaz i mišljenje nadležnog tijela vještačenja i/ili medicinsku dokumentaciju iz ustanova zdravstvene skrbi ili kliničkih bolničkih centara.</w:t>
      </w:r>
    </w:p>
    <w:p w14:paraId="487953BB" w14:textId="77777777" w:rsidR="00AD7400" w:rsidRDefault="00AD7400">
      <w:pPr>
        <w:spacing w:line="259" w:lineRule="auto"/>
        <w:ind w:left="11" w:right="0"/>
        <w:rPr>
          <w:rFonts w:ascii="Times New Roman" w:hAnsi="Times New Roman" w:cs="Times New Roman"/>
        </w:rPr>
      </w:pPr>
    </w:p>
    <w:p w14:paraId="718DF742"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(6) Upis u program predškole uvjetuje se urednim cijepljenjem protiv bolesti prema Programu obveznog cijepljenja, sukladno članku 5. ovog Pravilnika.</w:t>
      </w:r>
    </w:p>
    <w:p w14:paraId="6E53A65F" w14:textId="77777777" w:rsidR="00AD7400" w:rsidRDefault="00AD7400">
      <w:pPr>
        <w:spacing w:line="259" w:lineRule="auto"/>
        <w:ind w:left="11" w:right="0"/>
        <w:rPr>
          <w:rFonts w:ascii="Times New Roman" w:hAnsi="Times New Roman" w:cs="Times New Roman"/>
        </w:rPr>
      </w:pPr>
    </w:p>
    <w:p w14:paraId="1A226D0C"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(7) Lista upisane djece objavljuje se na oglasnoj ploči CPO-a i smatra se dostavljenom roditeljima danom objave.</w:t>
      </w:r>
    </w:p>
    <w:p w14:paraId="35BE1371" w14:textId="77777777" w:rsidR="00AD7400" w:rsidRDefault="00AD7400">
      <w:pPr>
        <w:spacing w:line="259" w:lineRule="auto"/>
        <w:ind w:left="11" w:right="0"/>
        <w:rPr>
          <w:rFonts w:ascii="Times New Roman" w:hAnsi="Times New Roman" w:cs="Times New Roman"/>
        </w:rPr>
      </w:pPr>
    </w:p>
    <w:p w14:paraId="57FCA4B9"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(8) Vrtić je dužan izdati potvrdu o završenom programu predškole svakom djetetu koje je završilo program.</w:t>
      </w:r>
    </w:p>
    <w:p w14:paraId="124842C6" w14:textId="77777777" w:rsidR="00AD7400" w:rsidRDefault="00AD7400">
      <w:pPr>
        <w:spacing w:after="0" w:line="259" w:lineRule="auto"/>
        <w:ind w:left="0" w:right="0" w:firstLine="0"/>
        <w:jc w:val="left"/>
      </w:pPr>
    </w:p>
    <w:p w14:paraId="7936592D" w14:textId="77777777" w:rsidR="00AD7400" w:rsidRDefault="00C61BB6">
      <w:pPr>
        <w:spacing w:after="12" w:line="259" w:lineRule="auto"/>
        <w:ind w:left="56" w:right="0" w:firstLine="0"/>
        <w:jc w:val="center"/>
      </w:pPr>
      <w:r>
        <w:t xml:space="preserve"> </w:t>
      </w:r>
    </w:p>
    <w:p w14:paraId="35081CD8" w14:textId="77777777" w:rsidR="00AD7400" w:rsidRDefault="00C61BB6">
      <w:pPr>
        <w:pStyle w:val="Naslov1"/>
        <w:numPr>
          <w:ilvl w:val="0"/>
          <w:numId w:val="0"/>
        </w:numPr>
      </w:pPr>
      <w:r>
        <w:t xml:space="preserve">X. PRIJELAZNE I ZAVRŠNE ODREDBE </w:t>
      </w:r>
    </w:p>
    <w:p w14:paraId="134749F0" w14:textId="77777777" w:rsidR="00AD7400" w:rsidRDefault="00C61BB6">
      <w:pPr>
        <w:spacing w:after="8" w:line="259" w:lineRule="auto"/>
        <w:ind w:left="56" w:right="0" w:firstLine="0"/>
        <w:jc w:val="center"/>
      </w:pPr>
      <w:r>
        <w:t xml:space="preserve"> </w:t>
      </w:r>
    </w:p>
    <w:p w14:paraId="30EC29E5" w14:textId="77777777" w:rsidR="00AD7400" w:rsidRDefault="00C61BB6">
      <w:pPr>
        <w:spacing w:line="259" w:lineRule="auto"/>
        <w:ind w:left="11" w:right="0"/>
        <w:jc w:val="center"/>
        <w:rPr>
          <w:rFonts w:ascii="Times New Roman" w:hAnsi="Times New Roman" w:cs="Times New Roman"/>
        </w:rPr>
      </w:pPr>
      <w:r>
        <w:rPr>
          <w:rFonts w:ascii="Times New Roman" w:hAnsi="Times New Roman" w:cs="Times New Roman"/>
        </w:rPr>
        <w:t xml:space="preserve">Članak 41. </w:t>
      </w:r>
    </w:p>
    <w:p w14:paraId="6F100863"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lastRenderedPageBreak/>
        <w:t>(1) Roditelj-korisnik usluga dužan je tijekom pedagoške godine pravovremeno prijaviti i dostaviti dokaz o svakoj promjeni u osobnom statusu ili drugim činjenicama koje utječu na ostvarivanje prava prednosti pri upisu (npr. bračni status, promjena prebivališta, mirovinski status, te druge relevantne činjenice).</w:t>
      </w:r>
    </w:p>
    <w:p w14:paraId="551EA1C5" w14:textId="77777777" w:rsidR="00AD7400" w:rsidRDefault="00AD7400">
      <w:pPr>
        <w:spacing w:line="259" w:lineRule="auto"/>
        <w:ind w:left="11" w:right="0"/>
        <w:rPr>
          <w:rFonts w:ascii="Times New Roman" w:hAnsi="Times New Roman" w:cs="Times New Roman"/>
        </w:rPr>
      </w:pPr>
    </w:p>
    <w:p w14:paraId="1330DA4F"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(2) Vrtić zadržava pravo provjere dostavljene dokumentacije, te je ovlašten zatražiti dodatne podatke od roditelja-korisnika usluga radi utvrđivanja točnosti i potpune ažurnosti podataka.</w:t>
      </w:r>
    </w:p>
    <w:p w14:paraId="5433D713" w14:textId="77777777" w:rsidR="00AD7400" w:rsidRDefault="00AD7400">
      <w:pPr>
        <w:spacing w:line="259" w:lineRule="auto"/>
        <w:ind w:left="11" w:right="0"/>
        <w:rPr>
          <w:rFonts w:ascii="Times New Roman" w:hAnsi="Times New Roman" w:cs="Times New Roman"/>
        </w:rPr>
      </w:pPr>
    </w:p>
    <w:p w14:paraId="63CECD97"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(3) Na utvrđene promjene koje utječu na visinu sudjelovanja roditelja – korisnika usluga u podmirenju troškova boravka djeteta primjenjuju se odredbe Odluke o visini upisnine i naknade za boravak djece u Dječjem vrtiću Morski konjić, Podgora.</w:t>
      </w:r>
    </w:p>
    <w:p w14:paraId="0FB203F5" w14:textId="77777777" w:rsidR="00AD7400" w:rsidRDefault="00C61BB6">
      <w:pPr>
        <w:ind w:left="-15" w:right="10" w:firstLine="4297"/>
        <w:rPr>
          <w:rFonts w:ascii="Times New Roman" w:hAnsi="Times New Roman" w:cs="Times New Roman"/>
        </w:rPr>
      </w:pPr>
      <w:r>
        <w:rPr>
          <w:rFonts w:ascii="Times New Roman" w:hAnsi="Times New Roman" w:cs="Times New Roman"/>
        </w:rPr>
        <w:t xml:space="preserve">Članak 42. </w:t>
      </w:r>
    </w:p>
    <w:p w14:paraId="3B4E8946" w14:textId="77777777" w:rsidR="00AD7400" w:rsidRDefault="00C61BB6">
      <w:pPr>
        <w:pStyle w:val="StandardWeb"/>
        <w:rPr>
          <w:color w:val="000000"/>
          <w:sz w:val="22"/>
          <w:szCs w:val="22"/>
        </w:rPr>
      </w:pPr>
      <w:r>
        <w:rPr>
          <w:color w:val="000000"/>
          <w:sz w:val="22"/>
          <w:szCs w:val="22"/>
        </w:rPr>
        <w:t>(1) Podaci o djeci i roditeljima koje Vrtić prikuplja i obrađuje za potrebe provedbe postupka upisa i ostvarivanja programa predškolskog odgoja zaštićeni su sukladno propisima kojima se uređuje zaštita osobnih podataka.</w:t>
      </w:r>
    </w:p>
    <w:p w14:paraId="4EF50FE8" w14:textId="77777777" w:rsidR="00AD7400" w:rsidRDefault="00C61BB6">
      <w:pPr>
        <w:pStyle w:val="StandardWeb"/>
        <w:rPr>
          <w:color w:val="000000"/>
          <w:sz w:val="22"/>
          <w:szCs w:val="22"/>
        </w:rPr>
      </w:pPr>
      <w:r>
        <w:rPr>
          <w:color w:val="000000"/>
          <w:sz w:val="22"/>
          <w:szCs w:val="22"/>
        </w:rPr>
        <w:t>(2) Obrada osobnih podataka provodi se u skladu s Općom uredbom o zaštiti podataka (EU) 2016/679 i nacionalnim propisima kojima se uređuje zaštita osobnih podataka.</w:t>
      </w:r>
    </w:p>
    <w:p w14:paraId="2A700A14" w14:textId="77777777" w:rsidR="00AD7400" w:rsidRPr="000871D2" w:rsidRDefault="00C61BB6" w:rsidP="000871D2">
      <w:pPr>
        <w:pStyle w:val="StandardWeb"/>
        <w:rPr>
          <w:color w:val="000000"/>
          <w:sz w:val="22"/>
          <w:szCs w:val="22"/>
        </w:rPr>
      </w:pPr>
      <w:r>
        <w:rPr>
          <w:color w:val="000000"/>
          <w:sz w:val="22"/>
          <w:szCs w:val="22"/>
        </w:rPr>
        <w:t>(3) U svrhu zaštite osobnih podataka Vrtić može provoditi pseudonimizaciju podataka prilikom objave lista i drugih dokumenata.</w:t>
      </w:r>
    </w:p>
    <w:p w14:paraId="273F7018" w14:textId="77777777" w:rsidR="00AD7400" w:rsidRDefault="00C61BB6">
      <w:pPr>
        <w:spacing w:after="2" w:line="240" w:lineRule="auto"/>
        <w:ind w:left="0" w:right="17" w:firstLine="4297"/>
        <w:rPr>
          <w:rFonts w:ascii="Times New Roman" w:hAnsi="Times New Roman" w:cs="Times New Roman"/>
        </w:rPr>
      </w:pPr>
      <w:r>
        <w:rPr>
          <w:rFonts w:ascii="Times New Roman" w:hAnsi="Times New Roman" w:cs="Times New Roman"/>
        </w:rPr>
        <w:t xml:space="preserve">Članak 43. </w:t>
      </w:r>
    </w:p>
    <w:p w14:paraId="47BBFF7E" w14:textId="77777777" w:rsidR="00AD7400" w:rsidRDefault="00C61BB6">
      <w:pPr>
        <w:spacing w:after="2" w:line="240" w:lineRule="auto"/>
        <w:ind w:right="17"/>
        <w:rPr>
          <w:rFonts w:ascii="Times New Roman" w:hAnsi="Times New Roman" w:cs="Times New Roman"/>
        </w:rPr>
      </w:pPr>
      <w:r>
        <w:rPr>
          <w:rFonts w:ascii="Times New Roman" w:hAnsi="Times New Roman" w:cs="Times New Roman"/>
        </w:rPr>
        <w:t>Danom stupanja na snagu ovog Pravilnika prestaje važiti Pravilnik o upisu i mjerilima upisa u Dječji vrtić Morski konjić, Podgora od 1. lipnja 2023. godine  i sve njegove naknadne izmjene i dopune</w:t>
      </w:r>
    </w:p>
    <w:p w14:paraId="12455626" w14:textId="77777777" w:rsidR="00AD7400" w:rsidRDefault="00C61BB6">
      <w:pPr>
        <w:spacing w:after="3" w:line="259" w:lineRule="auto"/>
        <w:ind w:left="711" w:right="0" w:firstLine="0"/>
        <w:jc w:val="left"/>
        <w:rPr>
          <w:rFonts w:ascii="Times New Roman" w:hAnsi="Times New Roman" w:cs="Times New Roman"/>
        </w:rPr>
      </w:pPr>
      <w:r>
        <w:rPr>
          <w:rFonts w:ascii="Times New Roman" w:hAnsi="Times New Roman" w:cs="Times New Roman"/>
        </w:rPr>
        <w:t xml:space="preserve"> </w:t>
      </w:r>
    </w:p>
    <w:p w14:paraId="0906AD53" w14:textId="77777777" w:rsidR="00AD7400" w:rsidRDefault="00C61BB6">
      <w:pPr>
        <w:spacing w:line="259" w:lineRule="auto"/>
        <w:ind w:left="11" w:right="0"/>
        <w:jc w:val="center"/>
        <w:rPr>
          <w:rFonts w:ascii="Times New Roman" w:hAnsi="Times New Roman" w:cs="Times New Roman"/>
        </w:rPr>
      </w:pPr>
      <w:r>
        <w:rPr>
          <w:rFonts w:ascii="Times New Roman" w:hAnsi="Times New Roman" w:cs="Times New Roman"/>
        </w:rPr>
        <w:t xml:space="preserve">Članak 44. </w:t>
      </w:r>
    </w:p>
    <w:p w14:paraId="6034017F" w14:textId="77777777" w:rsidR="00AD7400" w:rsidRDefault="00C61BB6">
      <w:pPr>
        <w:spacing w:line="259" w:lineRule="auto"/>
        <w:ind w:left="11" w:right="0"/>
        <w:rPr>
          <w:rFonts w:ascii="Times New Roman" w:hAnsi="Times New Roman" w:cs="Times New Roman"/>
        </w:rPr>
      </w:pPr>
      <w:r>
        <w:rPr>
          <w:rFonts w:ascii="Times New Roman" w:hAnsi="Times New Roman" w:cs="Times New Roman"/>
        </w:rPr>
        <w:t>Ovaj Pravilnik stupa na snagu danom objave na oglasnoj ploči Vrtića, čime se osigurava njegova neposredna primjena u svim odgojno-obrazovnim i administrativnim procesima Vrtića.</w:t>
      </w:r>
    </w:p>
    <w:p w14:paraId="462A55C1" w14:textId="77777777" w:rsidR="00AD7400" w:rsidRDefault="00AD7400">
      <w:pPr>
        <w:spacing w:after="0" w:line="259" w:lineRule="auto"/>
        <w:ind w:left="0" w:right="0" w:firstLine="0"/>
        <w:jc w:val="left"/>
        <w:rPr>
          <w:color w:val="00B050"/>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AD7400" w14:paraId="40E10420" w14:textId="77777777">
        <w:tc>
          <w:tcPr>
            <w:tcW w:w="6379" w:type="dxa"/>
          </w:tcPr>
          <w:p w14:paraId="6128A72D" w14:textId="77777777" w:rsidR="00AD7400" w:rsidRDefault="00C61BB6">
            <w:pPr>
              <w:spacing w:after="160" w:line="259" w:lineRule="auto"/>
              <w:ind w:left="0" w:right="0" w:firstLine="0"/>
              <w:jc w:val="left"/>
              <w:rPr>
                <w:rFonts w:ascii="Times New Roman" w:eastAsia="Calibri" w:hAnsi="Times New Roman" w:cs="Times New Roman"/>
              </w:rPr>
            </w:pPr>
            <w:r>
              <w:rPr>
                <w:rFonts w:ascii="Times New Roman" w:eastAsia="Calibri" w:hAnsi="Times New Roman" w:cs="Times New Roman"/>
              </w:rPr>
              <w:t xml:space="preserve">KLASA: </w:t>
            </w:r>
            <w:r>
              <w:rPr>
                <w:rFonts w:ascii="Times New Roman" w:eastAsia="Calibri" w:hAnsi="Times New Roman" w:cs="Times New Roman"/>
                <w:noProof/>
                <w:lang w:val="en-US"/>
              </w:rPr>
              <w:t>601-07/26-01/4</w:t>
            </w:r>
            <w:r>
              <w:rPr>
                <w:rFonts w:ascii="Times New Roman" w:eastAsia="Calibri" w:hAnsi="Times New Roman" w:cs="Times New Roman"/>
              </w:rPr>
              <w:t xml:space="preserve">                                                                                                                                        URBROJ: </w:t>
            </w:r>
            <w:r>
              <w:rPr>
                <w:rFonts w:ascii="Times New Roman" w:eastAsia="Calibri" w:hAnsi="Times New Roman" w:cs="Times New Roman"/>
                <w:noProof/>
              </w:rPr>
              <w:t>2147-5-26-1</w:t>
            </w:r>
            <w:r>
              <w:rPr>
                <w:rFonts w:ascii="Times New Roman" w:eastAsia="Calibri" w:hAnsi="Times New Roman" w:cs="Times New Roman"/>
              </w:rPr>
              <w:t xml:space="preserve">                                                                                                           </w:t>
            </w:r>
          </w:p>
        </w:tc>
        <w:tc>
          <w:tcPr>
            <w:tcW w:w="2693" w:type="dxa"/>
          </w:tcPr>
          <w:p w14:paraId="6FA24FEC" w14:textId="77777777" w:rsidR="00AD7400" w:rsidRDefault="00C61BB6">
            <w:pPr>
              <w:spacing w:after="160" w:line="259" w:lineRule="auto"/>
              <w:ind w:left="0" w:right="0" w:firstLine="0"/>
              <w:jc w:val="right"/>
              <w:rPr>
                <w:rFonts w:ascii="Times New Roman" w:eastAsia="Calibri" w:hAnsi="Times New Roman" w:cs="Times New Roman"/>
              </w:rPr>
            </w:pPr>
            <w:r>
              <w:rPr>
                <w:noProof/>
              </w:rPr>
              <w:drawing>
                <wp:inline distT="0" distB="0" distL="0" distR="0" wp14:anchorId="65281F3E" wp14:editId="4F436BEF">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tbl>
    <w:p w14:paraId="13680EFA" w14:textId="77777777" w:rsidR="00AD7400" w:rsidRDefault="00C61BB6">
      <w:pPr>
        <w:widowControl w:val="0"/>
        <w:spacing w:after="0" w:line="276" w:lineRule="auto"/>
        <w:ind w:left="0" w:right="0" w:firstLine="0"/>
        <w:jc w:val="left"/>
        <w:rPr>
          <w:rFonts w:ascii="Times New Roman" w:eastAsia="Calibri" w:hAnsi="Times New Roman" w:cs="Times New Roman"/>
        </w:rPr>
      </w:pPr>
      <w:r>
        <w:rPr>
          <w:rFonts w:ascii="Times New Roman" w:eastAsia="Calibri" w:hAnsi="Times New Roman" w:cs="Times New Roman"/>
        </w:rPr>
        <w:t xml:space="preserve">  Podgora, 8. svibnja 2026. godine                                                                       </w:t>
      </w:r>
    </w:p>
    <w:p w14:paraId="1A134E03" w14:textId="77777777" w:rsidR="00AD7400" w:rsidRDefault="00AD7400">
      <w:pPr>
        <w:widowControl w:val="0"/>
        <w:spacing w:after="0" w:line="276" w:lineRule="auto"/>
        <w:ind w:left="0" w:right="0" w:firstLine="0"/>
        <w:jc w:val="right"/>
        <w:rPr>
          <w:rFonts w:ascii="Times New Roman" w:eastAsia="Calibri" w:hAnsi="Times New Roman" w:cs="Times New Roman"/>
        </w:rPr>
      </w:pPr>
    </w:p>
    <w:p w14:paraId="71A47D9D" w14:textId="77777777" w:rsidR="00AD7400" w:rsidRDefault="00C61BB6">
      <w:pPr>
        <w:widowControl w:val="0"/>
        <w:spacing w:after="0" w:line="276" w:lineRule="auto"/>
        <w:ind w:left="0" w:right="0" w:firstLine="0"/>
        <w:jc w:val="right"/>
        <w:rPr>
          <w:rFonts w:ascii="Times New Roman" w:eastAsia="Calibri" w:hAnsi="Times New Roman" w:cs="Times New Roman"/>
        </w:rPr>
      </w:pPr>
      <w:r>
        <w:rPr>
          <w:rFonts w:ascii="Times New Roman" w:eastAsia="Calibri" w:hAnsi="Times New Roman" w:cs="Times New Roman"/>
        </w:rPr>
        <w:t>PREDSJEDNIK UPRAVNOG VIJEĆA:</w:t>
      </w:r>
    </w:p>
    <w:p w14:paraId="4E73D689" w14:textId="77777777" w:rsidR="000871D2" w:rsidRDefault="00C61BB6" w:rsidP="000871D2">
      <w:pPr>
        <w:widowControl w:val="0"/>
        <w:spacing w:after="0" w:line="276" w:lineRule="auto"/>
        <w:ind w:left="0" w:right="0" w:firstLine="0"/>
        <w:jc w:val="right"/>
        <w:rPr>
          <w:rFonts w:ascii="Times New Roman" w:eastAsia="Calibri" w:hAnsi="Times New Roman" w:cs="Times New Roman"/>
        </w:rPr>
      </w:pPr>
      <w:proofErr w:type="spellStart"/>
      <w:r>
        <w:rPr>
          <w:rFonts w:ascii="Times New Roman" w:eastAsia="Calibri" w:hAnsi="Times New Roman" w:cs="Times New Roman"/>
        </w:rPr>
        <w:t>Mladern</w:t>
      </w:r>
      <w:proofErr w:type="spellEnd"/>
      <w:r>
        <w:rPr>
          <w:rFonts w:ascii="Times New Roman" w:eastAsia="Calibri" w:hAnsi="Times New Roman" w:cs="Times New Roman"/>
        </w:rPr>
        <w:t xml:space="preserve"> Buvinić  </w:t>
      </w:r>
    </w:p>
    <w:p w14:paraId="4CFA3231" w14:textId="77777777" w:rsidR="00AD7400" w:rsidRDefault="00C61BB6" w:rsidP="000871D2">
      <w:pPr>
        <w:widowControl w:val="0"/>
        <w:spacing w:after="0" w:line="276" w:lineRule="auto"/>
        <w:ind w:left="0" w:right="0" w:firstLine="0"/>
        <w:jc w:val="right"/>
        <w:rPr>
          <w:rFonts w:ascii="Times New Roman" w:eastAsia="Calibri" w:hAnsi="Times New Roman" w:cs="Times New Roman"/>
        </w:rPr>
      </w:pPr>
      <w:r>
        <w:rPr>
          <w:rFonts w:ascii="Times New Roman" w:eastAsia="Calibri" w:hAnsi="Times New Roman" w:cs="Times New Roman"/>
        </w:rPr>
        <w:t xml:space="preserve">                                                                                                                                                                                                              </w:t>
      </w:r>
    </w:p>
    <w:p w14:paraId="35645546" w14:textId="77777777" w:rsidR="00AD7400" w:rsidRDefault="00C61BB6">
      <w:pPr>
        <w:widowControl w:val="0"/>
        <w:spacing w:after="0" w:line="276" w:lineRule="auto"/>
        <w:ind w:left="0" w:right="0" w:firstLine="0"/>
        <w:jc w:val="right"/>
        <w:rPr>
          <w:rFonts w:ascii="Times New Roman" w:eastAsia="Calibri" w:hAnsi="Times New Roman" w:cs="Times New Roman"/>
        </w:rPr>
      </w:pPr>
      <w:r>
        <w:rPr>
          <w:rFonts w:ascii="Times New Roman" w:eastAsia="Calibri" w:hAnsi="Times New Roman" w:cs="Times New Roman"/>
        </w:rPr>
        <w:t xml:space="preserve">                                                                                                     _______________________</w:t>
      </w:r>
    </w:p>
    <w:sectPr w:rsidR="00AD7400">
      <w:footerReference w:type="even" r:id="rId8"/>
      <w:footerReference w:type="default" r:id="rId9"/>
      <w:footerReference w:type="first" r:id="rId10"/>
      <w:pgSz w:w="11905" w:h="16840"/>
      <w:pgMar w:top="1142" w:right="1120" w:bottom="1251" w:left="1136"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A978" w14:textId="77777777" w:rsidR="00A87754" w:rsidRDefault="00A87754">
      <w:pPr>
        <w:spacing w:after="0" w:line="240" w:lineRule="auto"/>
      </w:pPr>
      <w:r>
        <w:separator/>
      </w:r>
    </w:p>
  </w:endnote>
  <w:endnote w:type="continuationSeparator" w:id="0">
    <w:p w14:paraId="6BB0207D" w14:textId="77777777" w:rsidR="00A87754" w:rsidRDefault="00A8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38"/>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2C5C" w14:textId="77777777" w:rsidR="00AD7400" w:rsidRDefault="00C61BB6">
    <w:pPr>
      <w:spacing w:after="2"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4BE47B25" w14:textId="77777777" w:rsidR="00AD7400" w:rsidRDefault="00C61BB6">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B02E" w14:textId="77777777" w:rsidR="00AD7400" w:rsidRDefault="00C61BB6">
    <w:pPr>
      <w:spacing w:after="2" w:line="259" w:lineRule="auto"/>
      <w:ind w:left="0" w:right="4" w:firstLine="0"/>
      <w:jc w:val="right"/>
    </w:pPr>
    <w:r>
      <w:rPr>
        <w:sz w:val="20"/>
      </w:rPr>
      <w:fldChar w:fldCharType="begin"/>
    </w:r>
    <w:r>
      <w:rPr>
        <w:sz w:val="20"/>
      </w:rPr>
      <w:instrText xml:space="preserve"> PAGE   \* MERGEFORMAT </w:instrText>
    </w:r>
    <w:r>
      <w:rPr>
        <w:sz w:val="20"/>
      </w:rPr>
      <w:fldChar w:fldCharType="separate"/>
    </w:r>
    <w:r w:rsidR="000871D2">
      <w:rPr>
        <w:noProof/>
        <w:sz w:val="20"/>
      </w:rPr>
      <w:t>1</w:t>
    </w:r>
    <w:r w:rsidR="000871D2">
      <w:rPr>
        <w:noProof/>
        <w:sz w:val="20"/>
      </w:rPr>
      <w:t>3</w:t>
    </w:r>
    <w:r>
      <w:rPr>
        <w:sz w:val="20"/>
      </w:rPr>
      <w:fldChar w:fldCharType="end"/>
    </w:r>
    <w:r>
      <w:rPr>
        <w:sz w:val="20"/>
      </w:rPr>
      <w:t xml:space="preserve"> </w:t>
    </w:r>
  </w:p>
  <w:p w14:paraId="209AAE2D" w14:textId="77777777" w:rsidR="00AD7400" w:rsidRDefault="00C61BB6">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A120" w14:textId="77777777" w:rsidR="00AD7400" w:rsidRDefault="00C61BB6">
    <w:pPr>
      <w:spacing w:after="2"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3B4A3B57" w14:textId="77777777" w:rsidR="00AD7400" w:rsidRDefault="00C61BB6">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4889" w14:textId="77777777" w:rsidR="00A87754" w:rsidRDefault="00A87754">
      <w:pPr>
        <w:spacing w:after="0" w:line="240" w:lineRule="auto"/>
      </w:pPr>
      <w:r>
        <w:separator/>
      </w:r>
    </w:p>
  </w:footnote>
  <w:footnote w:type="continuationSeparator" w:id="0">
    <w:p w14:paraId="09088A60" w14:textId="77777777" w:rsidR="00A87754" w:rsidRDefault="00A87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F1E"/>
    <w:multiLevelType w:val="multilevel"/>
    <w:tmpl w:val="8B466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5C15F9"/>
    <w:multiLevelType w:val="multilevel"/>
    <w:tmpl w:val="E60AB37A"/>
    <w:lvl w:ilvl="0">
      <w:start w:val="1"/>
      <w:numFmt w:val="bullet"/>
      <w:lvlText w:val="-"/>
      <w:lvlJc w:val="left"/>
      <w:pPr>
        <w:ind w:left="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F97D07"/>
    <w:multiLevelType w:val="multilevel"/>
    <w:tmpl w:val="E70E8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68E6A74"/>
    <w:multiLevelType w:val="multilevel"/>
    <w:tmpl w:val="C680BCFE"/>
    <w:lvl w:ilvl="0">
      <w:start w:val="1"/>
      <w:numFmt w:val="bullet"/>
      <w:lvlText w:val="-"/>
      <w:lvlJc w:val="left"/>
      <w:pPr>
        <w:ind w:left="113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8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5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3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0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7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4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1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9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0E78C4"/>
    <w:multiLevelType w:val="multilevel"/>
    <w:tmpl w:val="DC1245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63430C"/>
    <w:multiLevelType w:val="multilevel"/>
    <w:tmpl w:val="3F306628"/>
    <w:lvl w:ilvl="0">
      <w:start w:val="1"/>
      <w:numFmt w:val="upperRoman"/>
      <w:pStyle w:val="Naslov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7B35F45"/>
    <w:multiLevelType w:val="multilevel"/>
    <w:tmpl w:val="7BD6219E"/>
    <w:lvl w:ilvl="0">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49896156">
    <w:abstractNumId w:val="0"/>
  </w:num>
  <w:num w:numId="2" w16cid:durableId="1987077556">
    <w:abstractNumId w:val="1"/>
  </w:num>
  <w:num w:numId="3" w16cid:durableId="601109330">
    <w:abstractNumId w:val="2"/>
  </w:num>
  <w:num w:numId="4" w16cid:durableId="940064829">
    <w:abstractNumId w:val="3"/>
  </w:num>
  <w:num w:numId="5" w16cid:durableId="1245455279">
    <w:abstractNumId w:val="4"/>
  </w:num>
  <w:num w:numId="6" w16cid:durableId="1691224031">
    <w:abstractNumId w:val="5"/>
  </w:num>
  <w:num w:numId="7" w16cid:durableId="1007097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400"/>
    <w:rsid w:val="000871D2"/>
    <w:rsid w:val="0013435E"/>
    <w:rsid w:val="00A87754"/>
    <w:rsid w:val="00AD7400"/>
    <w:rsid w:val="00C61BB6"/>
    <w:rsid w:val="00D564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F190"/>
  <w15:docId w15:val="{E874E6A0-4BAA-4AB6-B856-1365CC66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 w:hanging="10"/>
      <w:jc w:val="both"/>
    </w:pPr>
    <w:rPr>
      <w:rFonts w:ascii="Arial" w:eastAsia="Arial" w:hAnsi="Arial" w:cs="Arial"/>
      <w:color w:val="000000"/>
    </w:rPr>
  </w:style>
  <w:style w:type="paragraph" w:styleId="Naslov1">
    <w:name w:val="heading 1"/>
    <w:next w:val="Normal"/>
    <w:link w:val="Naslov1Char"/>
    <w:uiPriority w:val="9"/>
    <w:unhideWhenUsed/>
    <w:qFormat/>
    <w:pPr>
      <w:keepNext/>
      <w:keepLines/>
      <w:numPr>
        <w:numId w:val="6"/>
      </w:numPr>
      <w:spacing w:after="0"/>
      <w:ind w:left="295" w:hanging="10"/>
      <w:outlineLvl w:val="0"/>
    </w:pPr>
    <w:rPr>
      <w:rFonts w:ascii="Arial" w:eastAsia="Arial" w:hAnsi="Arial" w:cs="Arial"/>
      <w:b/>
      <w:color w:val="000000"/>
    </w:rPr>
  </w:style>
  <w:style w:type="paragraph" w:styleId="Naslov3">
    <w:name w:val="heading 3"/>
    <w:basedOn w:val="Normal"/>
    <w:next w:val="Normal"/>
    <w:link w:val="Naslov3Char"/>
    <w:uiPriority w:val="9"/>
    <w:semiHidden/>
    <w:unhideWhenUsed/>
    <w:qFormat/>
    <w:pPr>
      <w:keepNext/>
      <w:keepLines/>
      <w:spacing w:before="40" w:after="0"/>
      <w:outlineLvl w:val="2"/>
    </w:pPr>
    <w:rPr>
      <w:rFonts w:asciiTheme="majorHAnsi" w:eastAsiaTheme="majorEastAsia" w:hAnsiTheme="majorHAnsi" w:cstheme="majorBidi"/>
      <w:color w:val="1F4D78"/>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Normal1">
    <w:name w:val="Normal1"/>
    <w:pPr>
      <w:widowControl w:val="0"/>
      <w:spacing w:after="200" w:line="276" w:lineRule="auto"/>
    </w:pPr>
    <w:rPr>
      <w:rFonts w:ascii="Calibri" w:eastAsia="Calibri" w:hAnsi="Calibri" w:cs="Calibri"/>
      <w:color w:val="000000"/>
    </w:rPr>
  </w:style>
  <w:style w:type="paragraph" w:styleId="StandardWeb">
    <w:name w:val="Normal (Web)"/>
    <w:basedOn w:val="Normal"/>
    <w:uiPriority w:val="99"/>
    <w:unhideWhenUse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box471270">
    <w:name w:val="box_471270"/>
    <w:basedOn w:val="Normal"/>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aslov3Char">
    <w:name w:val="Naslov 3 Char"/>
    <w:basedOn w:val="Zadanifontodlomka"/>
    <w:link w:val="Naslov3"/>
    <w:uiPriority w:val="9"/>
    <w:semiHidden/>
    <w:rPr>
      <w:rFonts w:asciiTheme="majorHAnsi" w:eastAsiaTheme="majorEastAsia" w:hAnsiTheme="majorHAnsi" w:cstheme="majorBidi"/>
      <w:color w:val="1F4D78"/>
      <w:sz w:val="24"/>
      <w:szCs w:val="24"/>
    </w:rPr>
  </w:style>
  <w:style w:type="table" w:customStyle="1" w:styleId="Reetkatablice1">
    <w:name w:val="Rešetka tablice1"/>
    <w:basedOn w:val="Obinatablica"/>
    <w:next w:val="Reetkatablice"/>
    <w:uiPriority w:val="3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 w:type="character" w:styleId="Naglaeno">
    <w:name w:val="Strong"/>
    <w:basedOn w:val="Zadanifontodlomka"/>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5287</Words>
  <Characters>30140</Characters>
  <Application>Microsoft Office Word</Application>
  <DocSecurity>0</DocSecurity>
  <Lines>251</Lines>
  <Paragraphs>70</Paragraphs>
  <ScaleCrop>false</ScaleCrop>
  <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Vrtic Podgora</cp:lastModifiedBy>
  <cp:revision>2</cp:revision>
  <dcterms:created xsi:type="dcterms:W3CDTF">2026-05-08T13:00:00Z</dcterms:created>
  <dcterms:modified xsi:type="dcterms:W3CDTF">2026-05-08T13:00:00Z</dcterms:modified>
</cp:coreProperties>
</file>